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FFDC" w14:textId="6D64E624" w:rsidR="00032C4A" w:rsidRDefault="00C748C6" w:rsidP="00BA0602">
      <w:pPr>
        <w:jc w:val="center"/>
      </w:pPr>
      <w:r>
        <w:t>COMMON CORE WRITERS WORKSHOP</w:t>
      </w:r>
    </w:p>
    <w:p w14:paraId="0B450DB2" w14:textId="77777777" w:rsidR="00032C4A" w:rsidRPr="00032C4A" w:rsidRDefault="00032C4A" w:rsidP="00032C4A">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32"/>
          <w:szCs w:val="32"/>
        </w:rPr>
        <w:t>DEVELOPING STUDENT WRITING: </w:t>
      </w:r>
    </w:p>
    <w:p w14:paraId="732B0DBF" w14:textId="034C3E08" w:rsidR="00032C4A" w:rsidRPr="00032C4A" w:rsidRDefault="0045281D" w:rsidP="0045281D">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31"/>
          <w:szCs w:val="31"/>
        </w:rPr>
        <w:t>syllabus</w:t>
      </w:r>
    </w:p>
    <w:p w14:paraId="1047FEE9" w14:textId="7E83CD47" w:rsidR="00032C4A" w:rsidRPr="00032C4A" w:rsidRDefault="00032C4A" w:rsidP="00BA0602">
      <w:pPr>
        <w:spacing w:before="100" w:beforeAutospacing="1" w:after="100" w:afterAutospacing="1" w:line="240" w:lineRule="auto"/>
        <w:ind w:left="720" w:right="510"/>
        <w:textAlignment w:val="baseline"/>
        <w:rPr>
          <w:rFonts w:ascii="Times New Roman" w:eastAsia="Times New Roman" w:hAnsi="Times New Roman" w:cs="Times New Roman"/>
          <w:sz w:val="24"/>
          <w:szCs w:val="24"/>
        </w:rPr>
      </w:pPr>
      <w:r w:rsidRPr="00032C4A">
        <w:rPr>
          <w:rFonts w:ascii="Calibri" w:eastAsia="Times New Roman" w:hAnsi="Calibri" w:cs="Calibri"/>
          <w:sz w:val="28"/>
          <w:szCs w:val="28"/>
        </w:rPr>
        <w:t>Common Core Standards in Writing: Writers’ Workshop, Teaching Students to Internalize and Apply Writing Strategies for High Quality Student Writing </w:t>
      </w:r>
    </w:p>
    <w:p w14:paraId="350AFA3A" w14:textId="6E23A6BC"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4"/>
          <w:szCs w:val="24"/>
        </w:rPr>
        <w:t>PRDV.71326</w:t>
      </w:r>
      <w:r w:rsidRPr="00032C4A">
        <w:rPr>
          <w:rFonts w:ascii="Times New Roman" w:eastAsia="Times New Roman" w:hAnsi="Times New Roman" w:cs="Times New Roman"/>
          <w:b/>
          <w:bCs/>
          <w:sz w:val="23"/>
          <w:szCs w:val="23"/>
        </w:rPr>
        <w:t>                                               </w:t>
      </w:r>
    </w:p>
    <w:p w14:paraId="012E44C9" w14:textId="29DA454A"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Instructor</w:t>
      </w:r>
      <w:r w:rsidRPr="00032C4A">
        <w:rPr>
          <w:rFonts w:ascii="Times New Roman" w:eastAsia="Times New Roman" w:hAnsi="Times New Roman" w:cs="Times New Roman"/>
          <w:sz w:val="23"/>
          <w:szCs w:val="23"/>
        </w:rPr>
        <w:t>: Katherine Scheidle</w:t>
      </w:r>
      <w:r w:rsidR="00BA0602">
        <w:rPr>
          <w:rFonts w:ascii="Times New Roman" w:eastAsia="Times New Roman" w:hAnsi="Times New Roman" w:cs="Times New Roman"/>
          <w:sz w:val="23"/>
          <w:szCs w:val="23"/>
        </w:rPr>
        <w:t xml:space="preserve">r </w:t>
      </w:r>
      <w:r w:rsidRPr="00032C4A">
        <w:rPr>
          <w:rFonts w:ascii="Times New Roman" w:eastAsia="Times New Roman" w:hAnsi="Times New Roman" w:cs="Times New Roman"/>
          <w:sz w:val="23"/>
          <w:szCs w:val="23"/>
        </w:rPr>
        <w:t>Ed.D.                                 </w:t>
      </w:r>
      <w:r w:rsidR="00BA0602">
        <w:rPr>
          <w:rFonts w:ascii="Times New Roman" w:eastAsia="Times New Roman" w:hAnsi="Times New Roman" w:cs="Times New Roman"/>
          <w:sz w:val="23"/>
          <w:szCs w:val="23"/>
        </w:rPr>
        <w:t xml:space="preserve">           </w:t>
      </w:r>
      <w:hyperlink r:id="rId7" w:history="1">
        <w:r w:rsidR="00BA0602" w:rsidRPr="00461DF7">
          <w:rPr>
            <w:rStyle w:val="Hyperlink"/>
            <w:rFonts w:ascii="Times New Roman" w:eastAsia="Times New Roman" w:hAnsi="Times New Roman" w:cs="Times New Roman"/>
            <w:sz w:val="23"/>
            <w:szCs w:val="23"/>
          </w:rPr>
          <w:t>www.kayscheidler.com</w:t>
        </w:r>
      </w:hyperlink>
      <w:r w:rsidRPr="00032C4A">
        <w:rPr>
          <w:rFonts w:ascii="Times New Roman" w:eastAsia="Times New Roman" w:hAnsi="Times New Roman" w:cs="Times New Roman"/>
          <w:sz w:val="23"/>
          <w:szCs w:val="23"/>
        </w:rPr>
        <w:t> </w:t>
      </w:r>
    </w:p>
    <w:p w14:paraId="28195406" w14:textId="547665DD" w:rsidR="00032C4A" w:rsidRPr="00032C4A" w:rsidRDefault="00000000" w:rsidP="0067632F">
      <w:pPr>
        <w:spacing w:before="100" w:beforeAutospacing="1" w:after="100" w:afterAutospacing="1" w:line="240" w:lineRule="auto"/>
        <w:ind w:left="300"/>
        <w:textAlignment w:val="baseline"/>
        <w:rPr>
          <w:rFonts w:ascii="Times New Roman" w:eastAsia="Times New Roman" w:hAnsi="Times New Roman" w:cs="Times New Roman"/>
          <w:sz w:val="24"/>
          <w:szCs w:val="24"/>
        </w:rPr>
      </w:pPr>
      <w:hyperlink r:id="rId8" w:tgtFrame="_blank" w:history="1">
        <w:r w:rsidR="00032C4A" w:rsidRPr="00032C4A">
          <w:rPr>
            <w:rFonts w:ascii="Times New Roman" w:eastAsia="Times New Roman" w:hAnsi="Times New Roman" w:cs="Times New Roman"/>
            <w:color w:val="0000FF"/>
            <w:sz w:val="23"/>
            <w:szCs w:val="23"/>
          </w:rPr>
          <w:t xml:space="preserve">kscheidler@framingham.edu </w:t>
        </w:r>
      </w:hyperlink>
      <w:r w:rsidR="0067632F">
        <w:rPr>
          <w:rFonts w:ascii="Times New Roman" w:eastAsia="Times New Roman" w:hAnsi="Times New Roman" w:cs="Times New Roman"/>
          <w:sz w:val="24"/>
          <w:szCs w:val="24"/>
        </w:rPr>
        <w:t xml:space="preserve">                     </w:t>
      </w:r>
      <w:r w:rsidR="00BA0602">
        <w:rPr>
          <w:rFonts w:ascii="Times New Roman" w:eastAsia="Times New Roman" w:hAnsi="Times New Roman" w:cs="Times New Roman"/>
          <w:sz w:val="24"/>
          <w:szCs w:val="24"/>
        </w:rPr>
        <w:t xml:space="preserve">                                    </w:t>
      </w:r>
      <w:r w:rsidR="00032C4A" w:rsidRPr="00032C4A">
        <w:rPr>
          <w:rFonts w:ascii="Times New Roman" w:eastAsia="Times New Roman" w:hAnsi="Times New Roman" w:cs="Times New Roman"/>
          <w:sz w:val="23"/>
          <w:szCs w:val="23"/>
        </w:rPr>
        <w:t>cell: 617-634-9733 </w:t>
      </w:r>
    </w:p>
    <w:p w14:paraId="6EB93E52" w14:textId="21672AC9" w:rsidR="00032C4A" w:rsidRPr="00032C4A" w:rsidRDefault="00032C4A" w:rsidP="00BA0602">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Canvas online course </w:t>
      </w:r>
      <w:r w:rsidR="00BA0602">
        <w:rPr>
          <w:rFonts w:ascii="Times New Roman" w:eastAsia="Times New Roman" w:hAnsi="Times New Roman" w:cs="Times New Roman"/>
          <w:sz w:val="23"/>
          <w:szCs w:val="23"/>
        </w:rPr>
        <w:t xml:space="preserve">   </w:t>
      </w:r>
      <w:r w:rsidR="00BA0602">
        <w:rPr>
          <w:rFonts w:ascii="Times New Roman" w:eastAsia="Times New Roman" w:hAnsi="Times New Roman" w:cs="Times New Roman"/>
          <w:sz w:val="23"/>
          <w:szCs w:val="23"/>
        </w:rPr>
        <w:tab/>
      </w:r>
      <w:r w:rsidR="00BA0602">
        <w:rPr>
          <w:rFonts w:ascii="Times New Roman" w:eastAsia="Times New Roman" w:hAnsi="Times New Roman" w:cs="Times New Roman"/>
          <w:sz w:val="23"/>
          <w:szCs w:val="23"/>
        </w:rPr>
        <w:tab/>
      </w:r>
      <w:r w:rsidR="00BA0602">
        <w:rPr>
          <w:rFonts w:ascii="Times New Roman" w:eastAsia="Times New Roman" w:hAnsi="Times New Roman" w:cs="Times New Roman"/>
          <w:sz w:val="23"/>
          <w:szCs w:val="23"/>
        </w:rPr>
        <w:tab/>
      </w:r>
      <w:r w:rsidR="00BA0602">
        <w:rPr>
          <w:rFonts w:ascii="Times New Roman" w:eastAsia="Times New Roman" w:hAnsi="Times New Roman" w:cs="Times New Roman"/>
          <w:sz w:val="23"/>
          <w:szCs w:val="23"/>
        </w:rPr>
        <w:tab/>
      </w:r>
      <w:r w:rsidR="00BA0602" w:rsidRPr="00032C4A">
        <w:rPr>
          <w:rFonts w:ascii="Segoe UI" w:eastAsia="Times New Roman" w:hAnsi="Segoe UI" w:cs="Segoe UI"/>
          <w:i/>
          <w:iCs/>
          <w:sz w:val="23"/>
          <w:szCs w:val="23"/>
        </w:rPr>
        <w:t>(Instructor profile, p. 8)</w:t>
      </w:r>
      <w:r w:rsidR="00BA0602" w:rsidRPr="00032C4A">
        <w:rPr>
          <w:rFonts w:ascii="Segoe UI" w:eastAsia="Times New Roman" w:hAnsi="Segoe UI" w:cs="Segoe UI"/>
          <w:sz w:val="23"/>
          <w:szCs w:val="23"/>
        </w:rPr>
        <w:t> </w:t>
      </w:r>
    </w:p>
    <w:p w14:paraId="5398CF51" w14:textId="77777777" w:rsidR="00032C4A" w:rsidRPr="00032C4A" w:rsidRDefault="00032C4A" w:rsidP="00032C4A">
      <w:pPr>
        <w:spacing w:before="100" w:beforeAutospacing="1" w:after="100" w:afterAutospacing="1" w:line="240" w:lineRule="auto"/>
        <w:ind w:left="720" w:right="510"/>
        <w:jc w:val="center"/>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3"/>
          <w:szCs w:val="23"/>
        </w:rPr>
        <w:t>Course Description </w:t>
      </w:r>
    </w:p>
    <w:p w14:paraId="75765D26" w14:textId="67B3FF57" w:rsidR="00032C4A" w:rsidRPr="00BA0602" w:rsidRDefault="00032C4A" w:rsidP="00BA0602">
      <w:pPr>
        <w:spacing w:before="100" w:beforeAutospacing="1" w:after="100" w:afterAutospacing="1" w:line="240" w:lineRule="auto"/>
        <w:ind w:left="720" w:right="510"/>
        <w:jc w:val="center"/>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3"/>
          <w:szCs w:val="23"/>
        </w:rPr>
        <w:t>This course is open to all grades and subjects, 3 – 12, ELL, Special Ed </w:t>
      </w:r>
    </w:p>
    <w:p w14:paraId="32C57C8D" w14:textId="6B38C8E7" w:rsidR="00032C4A" w:rsidRPr="00032C4A" w:rsidRDefault="00BA0602" w:rsidP="0067632F">
      <w:pPr>
        <w:spacing w:before="100" w:beforeAutospacing="1" w:after="100" w:afterAutospacing="1" w:line="240" w:lineRule="auto"/>
        <w:ind w:right="615"/>
        <w:jc w:val="center"/>
        <w:textAlignment w:val="baseline"/>
        <w:rPr>
          <w:rFonts w:ascii="Times New Roman" w:eastAsia="Times New Roman" w:hAnsi="Times New Roman" w:cs="Times New Roman"/>
          <w:sz w:val="24"/>
          <w:szCs w:val="24"/>
        </w:rPr>
      </w:pPr>
      <w:r w:rsidRPr="00032C4A">
        <w:rPr>
          <w:noProof/>
        </w:rPr>
        <w:drawing>
          <wp:anchor distT="0" distB="0" distL="114300" distR="114300" simplePos="0" relativeHeight="251661312" behindDoc="0" locked="0" layoutInCell="1" allowOverlap="1" wp14:anchorId="7C802A05" wp14:editId="5BD8F56E">
            <wp:simplePos x="0" y="0"/>
            <wp:positionH relativeFrom="column">
              <wp:posOffset>0</wp:posOffset>
            </wp:positionH>
            <wp:positionV relativeFrom="paragraph">
              <wp:posOffset>196850</wp:posOffset>
            </wp:positionV>
            <wp:extent cx="1625600" cy="1568450"/>
            <wp:effectExtent l="0" t="0" r="0" b="0"/>
            <wp:wrapSquare wrapText="bothSides"/>
            <wp:docPr id="773636453" name="Picture 773636453" descr="A person smiling in front of a bookshel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in front of a bookshelf&#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600" cy="1568450"/>
                    </a:xfrm>
                    <a:prstGeom prst="rect">
                      <a:avLst/>
                    </a:prstGeom>
                    <a:noFill/>
                    <a:ln>
                      <a:noFill/>
                    </a:ln>
                  </pic:spPr>
                </pic:pic>
              </a:graphicData>
            </a:graphic>
          </wp:anchor>
        </w:drawing>
      </w:r>
      <w:r>
        <w:rPr>
          <w:rFonts w:ascii="Segoe UI" w:eastAsia="Times New Roman" w:hAnsi="Segoe UI" w:cs="Segoe UI"/>
          <w:sz w:val="23"/>
          <w:szCs w:val="23"/>
        </w:rPr>
        <w:t xml:space="preserve">From the writing process to MCAS structured Open Response writing to Common Core Standards to AI </w:t>
      </w:r>
      <w:proofErr w:type="spellStart"/>
      <w:r>
        <w:rPr>
          <w:rFonts w:ascii="Segoe UI" w:eastAsia="Times New Roman" w:hAnsi="Segoe UI" w:cs="Segoe UI"/>
          <w:sz w:val="23"/>
          <w:szCs w:val="23"/>
        </w:rPr>
        <w:t>ChaptGPT</w:t>
      </w:r>
      <w:proofErr w:type="spellEnd"/>
      <w:r>
        <w:rPr>
          <w:rFonts w:ascii="Segoe UI" w:eastAsia="Times New Roman" w:hAnsi="Segoe UI" w:cs="Segoe UI"/>
          <w:sz w:val="23"/>
          <w:szCs w:val="23"/>
        </w:rPr>
        <w:t xml:space="preserve">.   </w:t>
      </w:r>
      <w:r w:rsidR="00032C4A" w:rsidRPr="00032C4A">
        <w:rPr>
          <w:rFonts w:ascii="Segoe UI" w:eastAsia="Times New Roman" w:hAnsi="Segoe UI" w:cs="Segoe UI"/>
          <w:sz w:val="23"/>
          <w:szCs w:val="23"/>
        </w:rPr>
        <w:t>Good writing is an essential skill. Learn new strategies to help students best develop writing ability, and to learn to love writing!  </w:t>
      </w:r>
    </w:p>
    <w:p w14:paraId="2B1392B9" w14:textId="2918EB36" w:rsidR="00032C4A" w:rsidRPr="00032C4A" w:rsidRDefault="0067632F" w:rsidP="00032C4A">
      <w:pPr>
        <w:spacing w:before="100" w:beforeAutospacing="1" w:after="100" w:afterAutospacing="1" w:line="240" w:lineRule="auto"/>
        <w:ind w:right="615"/>
        <w:textAlignment w:val="baseline"/>
        <w:rPr>
          <w:rFonts w:ascii="Times New Roman" w:eastAsia="Times New Roman" w:hAnsi="Times New Roman" w:cs="Times New Roman"/>
          <w:sz w:val="24"/>
          <w:szCs w:val="24"/>
        </w:rPr>
      </w:pPr>
      <w:r>
        <w:rPr>
          <w:rFonts w:ascii="Segoe UI" w:eastAsia="Times New Roman" w:hAnsi="Segoe UI" w:cs="Segoe UI"/>
          <w:sz w:val="23"/>
          <w:szCs w:val="23"/>
        </w:rPr>
        <w:t>Use student-selected visuals to free-write to develop writing fluency and idea development</w:t>
      </w:r>
      <w:r w:rsidR="009F5F56">
        <w:rPr>
          <w:rFonts w:ascii="Segoe UI" w:eastAsia="Times New Roman" w:hAnsi="Segoe UI" w:cs="Segoe UI"/>
          <w:sz w:val="23"/>
          <w:szCs w:val="23"/>
        </w:rPr>
        <w:t xml:space="preserve">, and </w:t>
      </w:r>
      <w:r w:rsidR="00BA0602">
        <w:rPr>
          <w:rFonts w:ascii="Segoe UI" w:eastAsia="Times New Roman" w:hAnsi="Segoe UI" w:cs="Segoe UI"/>
          <w:sz w:val="23"/>
          <w:szCs w:val="23"/>
        </w:rPr>
        <w:t xml:space="preserve">to help students </w:t>
      </w:r>
      <w:r w:rsidR="009F5F56">
        <w:rPr>
          <w:rFonts w:ascii="Segoe UI" w:eastAsia="Times New Roman" w:hAnsi="Segoe UI" w:cs="Segoe UI"/>
          <w:sz w:val="23"/>
          <w:szCs w:val="23"/>
        </w:rPr>
        <w:t xml:space="preserve">enjoy writing! </w:t>
      </w:r>
      <w:r w:rsidR="00032C4A" w:rsidRPr="00032C4A">
        <w:rPr>
          <w:rFonts w:ascii="Segoe UI" w:eastAsia="Times New Roman" w:hAnsi="Segoe UI" w:cs="Segoe UI"/>
          <w:sz w:val="23"/>
          <w:szCs w:val="23"/>
        </w:rPr>
        <w:t>Learn ways to turn writing development over to students, for them to develop metacognition on writing, and to lift the burden from teachers</w:t>
      </w:r>
      <w:r w:rsidR="009F5F56">
        <w:rPr>
          <w:rFonts w:ascii="Segoe UI" w:eastAsia="Times New Roman" w:hAnsi="Segoe UI" w:cs="Segoe UI"/>
          <w:sz w:val="23"/>
          <w:szCs w:val="23"/>
        </w:rPr>
        <w:t>, and provide timely feedback</w:t>
      </w:r>
      <w:r w:rsidR="00032C4A" w:rsidRPr="00032C4A">
        <w:rPr>
          <w:rFonts w:ascii="Segoe UI" w:eastAsia="Times New Roman" w:hAnsi="Segoe UI" w:cs="Segoe UI"/>
          <w:sz w:val="23"/>
          <w:szCs w:val="23"/>
        </w:rPr>
        <w:t>. See online aids such as the “Ladder of Abstraction” to develop specific word choice, and “Shades of Meaning” for more precise words and to extend vocabulary. Expand your writing development by sharing ideas. </w:t>
      </w:r>
      <w:r w:rsidR="009F5F56">
        <w:rPr>
          <w:rFonts w:ascii="Segoe UI" w:eastAsia="Times New Roman" w:hAnsi="Segoe UI" w:cs="Segoe UI"/>
          <w:sz w:val="23"/>
          <w:szCs w:val="23"/>
        </w:rPr>
        <w:t>Webquests are a good way to develop research ability and write up findings.</w:t>
      </w:r>
    </w:p>
    <w:p w14:paraId="28F09F39" w14:textId="790B769E" w:rsidR="00032C4A" w:rsidRPr="00032C4A" w:rsidRDefault="00032C4A" w:rsidP="00032C4A">
      <w:pPr>
        <w:spacing w:before="100" w:beforeAutospacing="1" w:after="100" w:afterAutospacing="1" w:line="240" w:lineRule="auto"/>
        <w:ind w:right="615"/>
        <w:textAlignment w:val="baseline"/>
        <w:rPr>
          <w:rFonts w:ascii="Times New Roman" w:eastAsia="Times New Roman" w:hAnsi="Times New Roman" w:cs="Times New Roman"/>
          <w:sz w:val="24"/>
          <w:szCs w:val="24"/>
        </w:rPr>
      </w:pPr>
      <w:r w:rsidRPr="00032C4A">
        <w:rPr>
          <w:rFonts w:ascii="Segoe UI" w:eastAsia="Times New Roman" w:hAnsi="Segoe UI" w:cs="Segoe UI"/>
          <w:sz w:val="23"/>
          <w:szCs w:val="23"/>
        </w:rPr>
        <w:t>This course also helps guide teachers to Common Core MA ELA Writing Standards learning. Writing counts for half of the student’s MCAS score. Explore and share use of Google Docs and other online resources to incorporate writing development into remote learning</w:t>
      </w:r>
      <w:r w:rsidR="009F5F56">
        <w:rPr>
          <w:rFonts w:ascii="Segoe UI" w:eastAsia="Times New Roman" w:hAnsi="Segoe UI" w:cs="Segoe UI"/>
          <w:sz w:val="23"/>
          <w:szCs w:val="23"/>
        </w:rPr>
        <w:t>, as needed</w:t>
      </w:r>
      <w:r w:rsidRPr="00032C4A">
        <w:rPr>
          <w:rFonts w:ascii="Segoe UI" w:eastAsia="Times New Roman" w:hAnsi="Segoe UI" w:cs="Segoe UI"/>
          <w:sz w:val="23"/>
          <w:szCs w:val="23"/>
        </w:rPr>
        <w:t>.  </w:t>
      </w:r>
    </w:p>
    <w:p w14:paraId="32190348" w14:textId="33B0A2DF" w:rsidR="00032C4A" w:rsidRPr="00032C4A" w:rsidRDefault="00032C4A" w:rsidP="00032C4A">
      <w:pPr>
        <w:spacing w:before="100" w:beforeAutospacing="1" w:after="100" w:afterAutospacing="1" w:line="240" w:lineRule="auto"/>
        <w:ind w:left="300" w:right="615"/>
        <w:textAlignment w:val="baseline"/>
        <w:rPr>
          <w:rFonts w:ascii="Times New Roman" w:eastAsia="Times New Roman" w:hAnsi="Times New Roman" w:cs="Times New Roman"/>
          <w:sz w:val="24"/>
          <w:szCs w:val="24"/>
        </w:rPr>
      </w:pPr>
      <w:r w:rsidRPr="00032C4A">
        <w:rPr>
          <w:rFonts w:ascii="Segoe UI" w:eastAsia="Times New Roman" w:hAnsi="Segoe UI" w:cs="Segoe UI"/>
          <w:i/>
          <w:iCs/>
          <w:sz w:val="24"/>
          <w:szCs w:val="24"/>
        </w:rPr>
        <w:t>  </w:t>
      </w:r>
      <w:r w:rsidRPr="00032C4A">
        <w:rPr>
          <w:rFonts w:ascii="Segoe UI" w:eastAsia="Times New Roman" w:hAnsi="Segoe UI" w:cs="Segoe UI"/>
          <w:sz w:val="24"/>
          <w:szCs w:val="24"/>
        </w:rPr>
        <w:t> </w:t>
      </w:r>
    </w:p>
    <w:p w14:paraId="752FBD66" w14:textId="6EEBCA98" w:rsidR="00032C4A" w:rsidRPr="00032C4A" w:rsidRDefault="00032C4A" w:rsidP="00032C4A">
      <w:pPr>
        <w:spacing w:before="100" w:beforeAutospacing="1" w:after="100" w:afterAutospacing="1" w:line="240" w:lineRule="auto"/>
        <w:ind w:right="420"/>
        <w:textAlignment w:val="baseline"/>
        <w:rPr>
          <w:rFonts w:ascii="Times New Roman" w:eastAsia="Times New Roman" w:hAnsi="Times New Roman" w:cs="Times New Roman"/>
          <w:sz w:val="24"/>
          <w:szCs w:val="24"/>
        </w:rPr>
      </w:pPr>
      <w:r w:rsidRPr="00032C4A">
        <w:rPr>
          <w:rFonts w:ascii="Segoe UI" w:eastAsia="Times New Roman" w:hAnsi="Segoe UI" w:cs="Segoe UI"/>
          <w:sz w:val="23"/>
          <w:szCs w:val="23"/>
        </w:rPr>
        <w:lastRenderedPageBreak/>
        <w:t>   This course guides teachers grades 3 – 12 as we implement Writers’ Workshop. We address topics of the writing process of</w:t>
      </w:r>
      <w:r w:rsidR="009F5F56">
        <w:rPr>
          <w:rFonts w:ascii="Segoe UI" w:eastAsia="Times New Roman" w:hAnsi="Segoe UI" w:cs="Segoe UI"/>
          <w:sz w:val="23"/>
          <w:szCs w:val="23"/>
        </w:rPr>
        <w:t xml:space="preserve"> </w:t>
      </w:r>
      <w:r w:rsidRPr="00032C4A">
        <w:rPr>
          <w:rFonts w:ascii="Segoe UI" w:eastAsia="Times New Roman" w:hAnsi="Segoe UI" w:cs="Segoe UI"/>
          <w:sz w:val="23"/>
          <w:szCs w:val="23"/>
        </w:rPr>
        <w:t>preassessment, brainstorming, generating ideas on a topic, drafting, revision (“re-seeing”), and developing more effective peer editing for peer metacognition as well as guided effective feedback.  </w:t>
      </w:r>
    </w:p>
    <w:p w14:paraId="4381E2E6" w14:textId="77777777" w:rsidR="00032C4A" w:rsidRPr="00032C4A" w:rsidRDefault="00032C4A" w:rsidP="00032C4A">
      <w:pPr>
        <w:spacing w:before="100" w:beforeAutospacing="1" w:after="100" w:afterAutospacing="1" w:line="240" w:lineRule="auto"/>
        <w:ind w:right="420"/>
        <w:textAlignment w:val="baseline"/>
        <w:rPr>
          <w:rFonts w:ascii="Times New Roman" w:eastAsia="Times New Roman" w:hAnsi="Times New Roman" w:cs="Times New Roman"/>
          <w:sz w:val="24"/>
          <w:szCs w:val="24"/>
        </w:rPr>
      </w:pPr>
      <w:r w:rsidRPr="00032C4A">
        <w:rPr>
          <w:rFonts w:ascii="Segoe UI" w:eastAsia="Times New Roman" w:hAnsi="Segoe UI" w:cs="Segoe UI"/>
          <w:sz w:val="23"/>
          <w:szCs w:val="23"/>
        </w:rPr>
        <w:t>Online “Conventions” areas of grammar and usage, such as “</w:t>
      </w:r>
      <w:proofErr w:type="spellStart"/>
      <w:r w:rsidRPr="00032C4A">
        <w:rPr>
          <w:rFonts w:ascii="Segoe UI" w:eastAsia="Times New Roman" w:hAnsi="Segoe UI" w:cs="Segoe UI"/>
          <w:sz w:val="23"/>
          <w:szCs w:val="23"/>
        </w:rPr>
        <w:t>NoRedInk</w:t>
      </w:r>
      <w:proofErr w:type="spellEnd"/>
      <w:r w:rsidRPr="00032C4A">
        <w:rPr>
          <w:rFonts w:ascii="Segoe UI" w:eastAsia="Times New Roman" w:hAnsi="Segoe UI" w:cs="Segoe UI"/>
          <w:sz w:val="23"/>
          <w:szCs w:val="23"/>
        </w:rPr>
        <w:t>,” are provided, especially now that MCAS writing scoring includes more attention to spelling, usage, punctuation, sentencing. We also discuss teacher one-on-one writing conferencing, revision based on feedback, organization, and final editing for clarity, word choice, sentencing and conventions. We’ll examine writing portfolios -- their value and varied means of implementing this important concept for student self-assessment, key to growth in writing. Portfolios help students value writing.  </w:t>
      </w:r>
    </w:p>
    <w:p w14:paraId="019770DB" w14:textId="17A91D87" w:rsidR="00032C4A" w:rsidRPr="00032C4A" w:rsidRDefault="00032C4A" w:rsidP="003A37FA">
      <w:pPr>
        <w:spacing w:before="100" w:beforeAutospacing="1" w:after="100" w:afterAutospacing="1" w:line="240" w:lineRule="auto"/>
        <w:ind w:right="420"/>
        <w:textAlignment w:val="baseline"/>
        <w:rPr>
          <w:rFonts w:ascii="Times New Roman" w:eastAsia="Times New Roman" w:hAnsi="Times New Roman" w:cs="Times New Roman"/>
          <w:sz w:val="24"/>
          <w:szCs w:val="24"/>
        </w:rPr>
      </w:pPr>
      <w:r w:rsidRPr="00032C4A">
        <w:rPr>
          <w:rFonts w:ascii="Segoe UI" w:eastAsia="Times New Roman" w:hAnsi="Segoe UI" w:cs="Segoe UI"/>
          <w:sz w:val="23"/>
          <w:szCs w:val="23"/>
        </w:rPr>
        <w:t xml:space="preserve">We focus on idea development, and also on the Standards writing expectations of the three main types of writing, on varied writing for varied purposes and varied audiences; incorporating research into writing; development of writing rubrics tailored to student needs and writing </w:t>
      </w:r>
      <w:proofErr w:type="gramStart"/>
      <w:r w:rsidRPr="00032C4A">
        <w:rPr>
          <w:rFonts w:ascii="Segoe UI" w:eastAsia="Times New Roman" w:hAnsi="Segoe UI" w:cs="Segoe UI"/>
          <w:sz w:val="23"/>
          <w:szCs w:val="23"/>
        </w:rPr>
        <w:t>expectations, and</w:t>
      </w:r>
      <w:proofErr w:type="gramEnd"/>
      <w:r w:rsidRPr="00032C4A">
        <w:rPr>
          <w:rFonts w:ascii="Segoe UI" w:eastAsia="Times New Roman" w:hAnsi="Segoe UI" w:cs="Segoe UI"/>
          <w:sz w:val="23"/>
          <w:szCs w:val="23"/>
        </w:rPr>
        <w:t xml:space="preserve"> developing peer editing guides tailored to student needs. Teachers share best practices Each course module includes modifications and differentiation appropriate for English language learners and students on IEPs. Final course project to assess learning is the development of a writing unit that incorporates course elements. </w:t>
      </w:r>
    </w:p>
    <w:p w14:paraId="7BA68812" w14:textId="7BA57D7D" w:rsidR="00BA0602" w:rsidRDefault="00032C4A" w:rsidP="00032C4A">
      <w:pPr>
        <w:spacing w:before="100" w:beforeAutospacing="1" w:after="100" w:afterAutospacing="1" w:line="240" w:lineRule="auto"/>
        <w:ind w:right="345"/>
        <w:textAlignment w:val="baseline"/>
        <w:rPr>
          <w:rFonts w:ascii="Segoe UI" w:eastAsia="Times New Roman" w:hAnsi="Segoe UI" w:cs="Segoe UI"/>
          <w:sz w:val="23"/>
          <w:szCs w:val="23"/>
        </w:rPr>
      </w:pPr>
      <w:r w:rsidRPr="00032C4A">
        <w:rPr>
          <w:rFonts w:ascii="Segoe UI" w:eastAsia="Times New Roman" w:hAnsi="Segoe UI" w:cs="Segoe UI"/>
          <w:sz w:val="23"/>
          <w:szCs w:val="23"/>
        </w:rPr>
        <w:t xml:space="preserve">Required text: </w:t>
      </w:r>
      <w:r w:rsidR="00BA0602">
        <w:rPr>
          <w:rFonts w:ascii="Segoe UI" w:eastAsia="Times New Roman" w:hAnsi="Segoe UI" w:cs="Segoe UI"/>
          <w:i/>
          <w:iCs/>
          <w:color w:val="000000"/>
          <w:sz w:val="23"/>
          <w:szCs w:val="23"/>
        </w:rPr>
        <w:t>Renegade Teacher: Inside School Walls with Standards and the Test.</w:t>
      </w:r>
      <w:r w:rsidRPr="00032C4A">
        <w:rPr>
          <w:rFonts w:ascii="Segoe UI" w:eastAsia="Times New Roman" w:hAnsi="Segoe UI" w:cs="Segoe UI"/>
          <w:sz w:val="23"/>
          <w:szCs w:val="23"/>
        </w:rPr>
        <w:t>, Katherine Scheidler</w:t>
      </w:r>
      <w:r w:rsidR="00BA0602">
        <w:rPr>
          <w:rFonts w:ascii="Segoe UI" w:eastAsia="Times New Roman" w:hAnsi="Segoe UI" w:cs="Segoe UI"/>
          <w:sz w:val="23"/>
          <w:szCs w:val="23"/>
        </w:rPr>
        <w:t xml:space="preserve">. </w:t>
      </w:r>
      <w:proofErr w:type="spellStart"/>
      <w:r w:rsidR="003A37FA">
        <w:rPr>
          <w:rFonts w:ascii="Segoe UI" w:eastAsia="Times New Roman" w:hAnsi="Segoe UI" w:cs="Segoe UI"/>
          <w:sz w:val="23"/>
          <w:szCs w:val="23"/>
        </w:rPr>
        <w:t>Luminare</w:t>
      </w:r>
      <w:proofErr w:type="spellEnd"/>
      <w:r w:rsidR="003A37FA">
        <w:rPr>
          <w:rFonts w:ascii="Segoe UI" w:eastAsia="Times New Roman" w:hAnsi="Segoe UI" w:cs="Segoe UI"/>
          <w:sz w:val="23"/>
          <w:szCs w:val="23"/>
        </w:rPr>
        <w:t xml:space="preserve"> Press, </w:t>
      </w:r>
      <w:r w:rsidR="00BA0602">
        <w:rPr>
          <w:rFonts w:ascii="Segoe UI" w:eastAsia="Times New Roman" w:hAnsi="Segoe UI" w:cs="Segoe UI"/>
          <w:sz w:val="23"/>
          <w:szCs w:val="23"/>
        </w:rPr>
        <w:t>2023</w:t>
      </w:r>
    </w:p>
    <w:p w14:paraId="6BA31F42" w14:textId="1AE77CBB" w:rsidR="009F5F56" w:rsidRPr="003A37FA" w:rsidRDefault="003A37FA" w:rsidP="003A37FA">
      <w:pPr>
        <w:spacing w:before="100" w:beforeAutospacing="1" w:after="100" w:afterAutospacing="1" w:line="240" w:lineRule="auto"/>
        <w:ind w:right="345"/>
        <w:jc w:val="center"/>
        <w:textAlignment w:val="baseline"/>
        <w:rPr>
          <w:rFonts w:ascii="Segoe UI" w:eastAsia="Times New Roman" w:hAnsi="Segoe UI" w:cs="Segoe UI"/>
          <w:sz w:val="23"/>
          <w:szCs w:val="23"/>
        </w:rPr>
      </w:pPr>
      <w:r>
        <w:rPr>
          <w:rFonts w:ascii="Segoe UI" w:hAnsi="Segoe UI" w:cs="Segoe UI"/>
          <w:noProof/>
          <w:sz w:val="23"/>
          <w:szCs w:val="23"/>
        </w:rPr>
        <w:drawing>
          <wp:inline distT="0" distB="0" distL="0" distR="0" wp14:anchorId="4FC76A0B" wp14:editId="51DFF439">
            <wp:extent cx="1719183" cy="2613158"/>
            <wp:effectExtent l="209550" t="133350" r="205105" b="130175"/>
            <wp:docPr id="1531162781" name="Picture 2" descr="A picture containing text, building, library,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162781" name="Picture 2" descr="A picture containing text, building, library, government build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050902">
                      <a:off x="0" y="0"/>
                      <a:ext cx="1727428" cy="2625691"/>
                    </a:xfrm>
                    <a:prstGeom prst="rect">
                      <a:avLst/>
                    </a:prstGeom>
                    <a:noFill/>
                    <a:ln>
                      <a:noFill/>
                    </a:ln>
                  </pic:spPr>
                </pic:pic>
              </a:graphicData>
            </a:graphic>
          </wp:inline>
        </w:drawing>
      </w:r>
    </w:p>
    <w:p w14:paraId="0F50D752" w14:textId="77777777" w:rsidR="003A37FA" w:rsidRDefault="003A37FA" w:rsidP="00032C4A">
      <w:pPr>
        <w:spacing w:before="100" w:beforeAutospacing="1" w:after="100" w:afterAutospacing="1" w:line="240" w:lineRule="auto"/>
        <w:ind w:left="720" w:right="510"/>
        <w:jc w:val="center"/>
        <w:textAlignment w:val="baseline"/>
        <w:rPr>
          <w:rFonts w:ascii="Times New Roman" w:eastAsia="Times New Roman" w:hAnsi="Times New Roman" w:cs="Times New Roman"/>
          <w:b/>
          <w:bCs/>
          <w:sz w:val="23"/>
          <w:szCs w:val="23"/>
        </w:rPr>
      </w:pPr>
    </w:p>
    <w:p w14:paraId="48CBDA86" w14:textId="3DA8C9C1" w:rsidR="00032C4A" w:rsidRPr="00032C4A" w:rsidRDefault="00032C4A" w:rsidP="00032C4A">
      <w:pPr>
        <w:spacing w:before="100" w:beforeAutospacing="1" w:after="100" w:afterAutospacing="1" w:line="240" w:lineRule="auto"/>
        <w:ind w:left="720" w:right="510"/>
        <w:jc w:val="center"/>
        <w:textAlignment w:val="baseline"/>
        <w:rPr>
          <w:rFonts w:ascii="Times New Roman" w:eastAsia="Times New Roman" w:hAnsi="Times New Roman" w:cs="Times New Roman"/>
          <w:b/>
          <w:bCs/>
          <w:sz w:val="24"/>
          <w:szCs w:val="24"/>
        </w:rPr>
      </w:pPr>
      <w:r w:rsidRPr="00032C4A">
        <w:rPr>
          <w:rFonts w:ascii="Times New Roman" w:eastAsia="Times New Roman" w:hAnsi="Times New Roman" w:cs="Times New Roman"/>
          <w:b/>
          <w:bCs/>
          <w:sz w:val="23"/>
          <w:szCs w:val="23"/>
        </w:rPr>
        <w:lastRenderedPageBreak/>
        <w:t>Course Objectives: </w:t>
      </w:r>
    </w:p>
    <w:p w14:paraId="4F8B3306"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i/>
          <w:iCs/>
          <w:sz w:val="23"/>
          <w:szCs w:val="23"/>
        </w:rPr>
        <w:t>Teachers will:</w:t>
      </w:r>
      <w:r w:rsidRPr="00032C4A">
        <w:rPr>
          <w:rFonts w:ascii="Times New Roman" w:eastAsia="Times New Roman" w:hAnsi="Times New Roman" w:cs="Times New Roman"/>
          <w:sz w:val="23"/>
          <w:szCs w:val="23"/>
        </w:rPr>
        <w:t> </w:t>
      </w:r>
    </w:p>
    <w:p w14:paraId="2A31600C" w14:textId="27E4AC54" w:rsidR="00032C4A" w:rsidRPr="00032C4A" w:rsidRDefault="00032C4A" w:rsidP="00032C4A">
      <w:pPr>
        <w:spacing w:before="100" w:beforeAutospacing="1" w:after="100" w:afterAutospacing="1" w:line="240" w:lineRule="auto"/>
        <w:ind w:left="510" w:right="196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Understand the structure and steps and their rationale of Writers’ Workshop. Understand the expectations and basic concepts of Common Core Writing Standards. </w:t>
      </w:r>
    </w:p>
    <w:p w14:paraId="433E714B" w14:textId="0AB3D61B" w:rsidR="00032C4A" w:rsidRPr="00032C4A" w:rsidRDefault="00032C4A" w:rsidP="00032C4A">
      <w:pPr>
        <w:spacing w:before="100" w:beforeAutospacing="1" w:after="100" w:afterAutospacing="1" w:line="240" w:lineRule="auto"/>
        <w:ind w:left="300" w:firstLine="19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Understand the value of developing students’ ability to peer edit to learn how to learn, apply writing understandings to their own work, and assist and learn from peers. </w:t>
      </w:r>
    </w:p>
    <w:p w14:paraId="4D8D2848" w14:textId="6BF307B5" w:rsidR="00032C4A" w:rsidRPr="00032C4A" w:rsidRDefault="00032C4A" w:rsidP="00032C4A">
      <w:pPr>
        <w:spacing w:before="100" w:beforeAutospacing="1" w:after="100" w:afterAutospacing="1" w:line="240" w:lineRule="auto"/>
        <w:ind w:left="300" w:firstLine="19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Learn how to deliver focus lessons based on assessed student need, with a clear teaching point, active engagement, classroom link, and alternative learning activities for mastery. </w:t>
      </w:r>
    </w:p>
    <w:p w14:paraId="3B4F2A6C" w14:textId="657B97C6" w:rsidR="00032C4A" w:rsidRPr="00032C4A" w:rsidRDefault="00032C4A" w:rsidP="00032C4A">
      <w:pPr>
        <w:spacing w:before="100" w:beforeAutospacing="1" w:after="100" w:afterAutospacing="1" w:line="240" w:lineRule="auto"/>
        <w:ind w:left="5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Use Writing Conferences to analyze students writing and make instructional decisions. </w:t>
      </w:r>
    </w:p>
    <w:p w14:paraId="671B4A06" w14:textId="517A6BDB" w:rsidR="00032C4A" w:rsidRPr="00032C4A" w:rsidRDefault="00032C4A" w:rsidP="00032C4A">
      <w:pPr>
        <w:spacing w:before="100" w:beforeAutospacing="1" w:after="100" w:afterAutospacing="1" w:line="240" w:lineRule="auto"/>
        <w:ind w:left="5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Meet the needs of English language learners and special-education students in language/literacy </w:t>
      </w:r>
    </w:p>
    <w:p w14:paraId="1CF3AB63"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6"/>
          <w:szCs w:val="26"/>
        </w:rPr>
        <w:t> </w:t>
      </w:r>
    </w:p>
    <w:p w14:paraId="42D92822" w14:textId="6088A419" w:rsidR="00032C4A" w:rsidRPr="00032C4A" w:rsidRDefault="00032C4A" w:rsidP="009F5F56">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32C4A">
        <w:rPr>
          <w:rFonts w:ascii="Times New Roman" w:eastAsia="Times New Roman" w:hAnsi="Times New Roman" w:cs="Times New Roman"/>
          <w:sz w:val="20"/>
          <w:szCs w:val="20"/>
        </w:rPr>
        <w:t> </w:t>
      </w:r>
      <w:r w:rsidRPr="00032C4A">
        <w:rPr>
          <w:rFonts w:ascii="Times New Roman" w:eastAsia="Times New Roman" w:hAnsi="Times New Roman" w:cs="Times New Roman"/>
          <w:b/>
          <w:bCs/>
          <w:sz w:val="23"/>
          <w:szCs w:val="23"/>
        </w:rPr>
        <w:t>Course Content/Outline: </w:t>
      </w:r>
    </w:p>
    <w:p w14:paraId="1FE5770C" w14:textId="77777777" w:rsidR="00032C4A" w:rsidRPr="00032C4A" w:rsidRDefault="00032C4A" w:rsidP="00032C4A">
      <w:pPr>
        <w:numPr>
          <w:ilvl w:val="0"/>
          <w:numId w:val="1"/>
        </w:numPr>
        <w:spacing w:before="100" w:beforeAutospacing="1" w:after="100" w:afterAutospacing="1" w:line="240" w:lineRule="auto"/>
        <w:ind w:left="1020" w:firstLine="195"/>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b/>
          <w:bCs/>
          <w:sz w:val="23"/>
          <w:szCs w:val="23"/>
        </w:rPr>
        <w:t>Week One, Module One: Developing the writing process, Discussion of Common Core Writing Expectations</w:t>
      </w:r>
      <w:r w:rsidRPr="00032C4A">
        <w:rPr>
          <w:rFonts w:ascii="Times New Roman" w:eastAsia="Times New Roman" w:hAnsi="Times New Roman" w:cs="Times New Roman"/>
          <w:sz w:val="23"/>
          <w:szCs w:val="23"/>
        </w:rPr>
        <w:t> </w:t>
      </w:r>
    </w:p>
    <w:p w14:paraId="4114C0E8"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14"/>
          <w:szCs w:val="14"/>
        </w:rPr>
        <w:t> </w:t>
      </w:r>
    </w:p>
    <w:p w14:paraId="54394AF0" w14:textId="750C305D" w:rsidR="00032C4A" w:rsidRPr="00032C4A" w:rsidRDefault="00032C4A" w:rsidP="00032C4A">
      <w:pPr>
        <w:spacing w:before="100" w:beforeAutospacing="1" w:after="100" w:afterAutospacing="1" w:line="240" w:lineRule="auto"/>
        <w:ind w:left="5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Course Overview &amp; Requirements </w:t>
      </w:r>
    </w:p>
    <w:p w14:paraId="34FCBE0B" w14:textId="6FA86574" w:rsidR="00032C4A" w:rsidRPr="00032C4A" w:rsidRDefault="00032C4A" w:rsidP="00032C4A">
      <w:pPr>
        <w:spacing w:before="100" w:beforeAutospacing="1" w:after="100" w:afterAutospacing="1" w:line="240" w:lineRule="auto"/>
        <w:ind w:left="300" w:firstLine="19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Course participant introductions, including district teaching in, grade level, experience with Writers’ Workshop, post on Discussion Board for course participants to view </w:t>
      </w:r>
    </w:p>
    <w:p w14:paraId="5F137234" w14:textId="2A491525" w:rsidR="00032C4A" w:rsidRPr="00032C4A" w:rsidRDefault="00032C4A" w:rsidP="00032C4A">
      <w:pPr>
        <w:spacing w:before="100" w:beforeAutospacing="1" w:after="100" w:afterAutospacing="1" w:line="240" w:lineRule="auto"/>
        <w:ind w:left="5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What is Writers’ Workshop? </w:t>
      </w:r>
    </w:p>
    <w:p w14:paraId="0811164D"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1291408C"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Read posted articles: </w:t>
      </w:r>
    </w:p>
    <w:p w14:paraId="6965F3A7" w14:textId="77777777" w:rsidR="00032C4A" w:rsidRPr="00032C4A" w:rsidRDefault="00032C4A" w:rsidP="00032C4A">
      <w:pPr>
        <w:numPr>
          <w:ilvl w:val="0"/>
          <w:numId w:val="2"/>
        </w:numPr>
        <w:spacing w:before="100" w:beforeAutospacing="1" w:after="100" w:afterAutospacing="1" w:line="240" w:lineRule="auto"/>
        <w:ind w:left="1035" w:firstLine="0"/>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Writing Part I: Re-Inventing the Writing Process </w:t>
      </w:r>
    </w:p>
    <w:p w14:paraId="074141BC" w14:textId="77777777" w:rsidR="00032C4A" w:rsidRPr="00032C4A" w:rsidRDefault="00032C4A" w:rsidP="00032C4A">
      <w:pPr>
        <w:numPr>
          <w:ilvl w:val="0"/>
          <w:numId w:val="3"/>
        </w:numPr>
        <w:spacing w:before="100" w:beforeAutospacing="1" w:after="100" w:afterAutospacing="1" w:line="240" w:lineRule="auto"/>
        <w:ind w:left="1020" w:firstLine="225"/>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Writing Part II: Common Core Writing Standards (Discussion of the basic concepts underlying the Standards and each Common Core Writing Standard) </w:t>
      </w:r>
    </w:p>
    <w:p w14:paraId="6D838AA2"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0BCC3830" w14:textId="0FAD4B14" w:rsidR="00032C4A" w:rsidRPr="00032C4A" w:rsidRDefault="00032C4A" w:rsidP="009F5F56">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Discussion Board question</w:t>
      </w:r>
      <w:r w:rsidRPr="00032C4A">
        <w:rPr>
          <w:rFonts w:ascii="Times New Roman" w:eastAsia="Times New Roman" w:hAnsi="Times New Roman" w:cs="Times New Roman"/>
          <w:sz w:val="23"/>
          <w:szCs w:val="23"/>
        </w:rPr>
        <w:t>: What in these articles is new information to you, or what facets do you find especially challenging to teach, or what facet(s) would you like more information on?</w:t>
      </w:r>
    </w:p>
    <w:p w14:paraId="349430DA"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0"/>
          <w:szCs w:val="20"/>
        </w:rPr>
        <w:lastRenderedPageBreak/>
        <w:t> </w:t>
      </w:r>
    </w:p>
    <w:p w14:paraId="3422E381" w14:textId="77777777" w:rsidR="00032C4A" w:rsidRPr="00032C4A" w:rsidRDefault="00032C4A" w:rsidP="00032C4A">
      <w:pPr>
        <w:numPr>
          <w:ilvl w:val="0"/>
          <w:numId w:val="4"/>
        </w:numPr>
        <w:spacing w:before="100" w:beforeAutospacing="1" w:after="100" w:afterAutospacing="1" w:line="240" w:lineRule="auto"/>
        <w:ind w:left="1020" w:firstLine="285"/>
        <w:textAlignment w:val="baseline"/>
        <w:rPr>
          <w:rFonts w:ascii="Times New Roman" w:eastAsia="Times New Roman" w:hAnsi="Times New Roman" w:cs="Times New Roman"/>
          <w:b/>
          <w:bCs/>
          <w:sz w:val="23"/>
          <w:szCs w:val="23"/>
        </w:rPr>
      </w:pPr>
      <w:r w:rsidRPr="00032C4A">
        <w:rPr>
          <w:rFonts w:ascii="Times New Roman" w:eastAsia="Times New Roman" w:hAnsi="Times New Roman" w:cs="Times New Roman"/>
          <w:b/>
          <w:bCs/>
          <w:sz w:val="23"/>
          <w:szCs w:val="23"/>
        </w:rPr>
        <w:t>Week Two: Module Two: Writing Rubrics to Guide and Assess Writing, Tailoring Rubrics to student needs, Developing Peer Edit Guidelines in kid-friendly language </w:t>
      </w:r>
    </w:p>
    <w:p w14:paraId="397E8A34"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rPr>
        <w:t> </w:t>
      </w:r>
    </w:p>
    <w:p w14:paraId="4688CB86" w14:textId="77777777" w:rsidR="00032C4A" w:rsidRPr="00032C4A" w:rsidRDefault="00032C4A" w:rsidP="00032C4A">
      <w:pPr>
        <w:spacing w:before="100" w:beforeAutospacing="1" w:after="100" w:afterAutospacing="1" w:line="240" w:lineRule="auto"/>
        <w:ind w:left="300" w:right="41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Course participants review varied instructor-posted writing rubrics Course participants review varied peer editing guidelines </w:t>
      </w:r>
    </w:p>
    <w:p w14:paraId="08F4BD55"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30101DB4" w14:textId="77777777" w:rsidR="00032C4A" w:rsidRPr="00032C4A" w:rsidRDefault="00032C4A" w:rsidP="00032C4A">
      <w:pPr>
        <w:spacing w:before="100" w:beforeAutospacing="1" w:after="100" w:afterAutospacing="1" w:line="240" w:lineRule="auto"/>
        <w:ind w:left="300" w:right="13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 xml:space="preserve">Discussion Board: </w:t>
      </w:r>
      <w:r w:rsidRPr="00032C4A">
        <w:rPr>
          <w:rFonts w:ascii="Times New Roman" w:eastAsia="Times New Roman" w:hAnsi="Times New Roman" w:cs="Times New Roman"/>
          <w:sz w:val="23"/>
          <w:szCs w:val="23"/>
        </w:rPr>
        <w:t>Course participants develop and post one writing rubric appropriate for one’s own current students and develop and post one peer edit set of guidelines appropriate for one’s class. Course participants “reply” to at least two other postings with comments or question. </w:t>
      </w:r>
    </w:p>
    <w:p w14:paraId="7550423A" w14:textId="77777777" w:rsidR="00032C4A" w:rsidRPr="00032C4A" w:rsidRDefault="00032C4A" w:rsidP="00032C4A">
      <w:pPr>
        <w:spacing w:before="100" w:beforeAutospacing="1" w:after="100" w:afterAutospacing="1" w:line="240" w:lineRule="auto"/>
        <w:ind w:left="300" w:right="16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Course participant-developed rubrics and guidelines must follow the ideas presented in Module One readings and Common Core Standards expectations, with the basic concept of following the writing process as opposed for formulaic writing </w:t>
      </w:r>
    </w:p>
    <w:p w14:paraId="2309A1FC"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4"/>
          <w:szCs w:val="24"/>
        </w:rPr>
        <w:t> </w:t>
      </w:r>
    </w:p>
    <w:p w14:paraId="4397FE37" w14:textId="77777777" w:rsidR="00032C4A" w:rsidRPr="00032C4A" w:rsidRDefault="00032C4A" w:rsidP="00032C4A">
      <w:pPr>
        <w:numPr>
          <w:ilvl w:val="0"/>
          <w:numId w:val="5"/>
        </w:numPr>
        <w:spacing w:before="100" w:beforeAutospacing="1" w:after="100" w:afterAutospacing="1" w:line="240" w:lineRule="auto"/>
        <w:ind w:left="1020" w:firstLine="375"/>
        <w:textAlignment w:val="baseline"/>
        <w:rPr>
          <w:rFonts w:ascii="Times New Roman" w:eastAsia="Times New Roman" w:hAnsi="Times New Roman" w:cs="Times New Roman"/>
          <w:b/>
          <w:bCs/>
          <w:sz w:val="23"/>
          <w:szCs w:val="23"/>
        </w:rPr>
      </w:pPr>
      <w:r w:rsidRPr="00032C4A">
        <w:rPr>
          <w:rFonts w:ascii="Times New Roman" w:eastAsia="Times New Roman" w:hAnsi="Times New Roman" w:cs="Times New Roman"/>
          <w:b/>
          <w:bCs/>
          <w:sz w:val="23"/>
          <w:szCs w:val="23"/>
        </w:rPr>
        <w:t>Week Three: Module Three Understanding and developing Focus Lessons on specific needed writing areas </w:t>
      </w:r>
    </w:p>
    <w:p w14:paraId="39004A44"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rPr>
        <w:t> </w:t>
      </w:r>
    </w:p>
    <w:p w14:paraId="5B2DD4B7"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Read posted article on Focus Lessons </w:t>
      </w:r>
    </w:p>
    <w:p w14:paraId="08464B4C"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Review examples of Focus Lessons including instructor-developed Focus Lessons on one aspect of writing </w:t>
      </w:r>
    </w:p>
    <w:p w14:paraId="60A4D1D5" w14:textId="7B417A77" w:rsidR="00032C4A" w:rsidRPr="00032C4A" w:rsidRDefault="00032C4A" w:rsidP="009F5F56">
      <w:pPr>
        <w:spacing w:before="100" w:beforeAutospacing="1" w:after="100" w:afterAutospacing="1" w:line="240" w:lineRule="auto"/>
        <w:ind w:left="270" w:right="105" w:firstLine="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Focus lessons are on such areas as facets of the writing process and conventions such as spelling, punctuation, and sentencing Course participants will generate a writing area that one’s current students need to work on that is in keeping with the readings of Module One. Each course participant will create a focus lesson on one aspect of student writing that one’s own students need to focus on. </w:t>
      </w:r>
    </w:p>
    <w:p w14:paraId="2E12D1D7" w14:textId="77777777" w:rsidR="00032C4A" w:rsidRPr="00032C4A" w:rsidRDefault="00032C4A" w:rsidP="00032C4A">
      <w:pPr>
        <w:spacing w:before="100" w:beforeAutospacing="1" w:after="100" w:afterAutospacing="1" w:line="240" w:lineRule="auto"/>
        <w:ind w:left="27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xml:space="preserve">With Focus Lessons, once the </w:t>
      </w:r>
      <w:proofErr w:type="gramStart"/>
      <w:r w:rsidRPr="00032C4A">
        <w:rPr>
          <w:rFonts w:ascii="Times New Roman" w:eastAsia="Times New Roman" w:hAnsi="Times New Roman" w:cs="Times New Roman"/>
          <w:sz w:val="23"/>
          <w:szCs w:val="23"/>
        </w:rPr>
        <w:t>particular skill</w:t>
      </w:r>
      <w:proofErr w:type="gramEnd"/>
      <w:r w:rsidRPr="00032C4A">
        <w:rPr>
          <w:rFonts w:ascii="Times New Roman" w:eastAsia="Times New Roman" w:hAnsi="Times New Roman" w:cs="Times New Roman"/>
          <w:sz w:val="23"/>
          <w:szCs w:val="23"/>
        </w:rPr>
        <w:t xml:space="preserve"> or understanding is taught at the student mastery level, students are expected to use the skill correctly or appropriately in further writing work. </w:t>
      </w:r>
    </w:p>
    <w:p w14:paraId="2308E971" w14:textId="1A041C59" w:rsidR="00032C4A" w:rsidRPr="00032C4A" w:rsidRDefault="00032C4A" w:rsidP="00032C4A">
      <w:pPr>
        <w:spacing w:before="100" w:beforeAutospacing="1" w:after="100" w:afterAutospacing="1" w:line="240" w:lineRule="auto"/>
        <w:ind w:left="270"/>
        <w:textAlignment w:val="baseline"/>
        <w:rPr>
          <w:rFonts w:ascii="Times New Roman" w:eastAsia="Times New Roman" w:hAnsi="Times New Roman" w:cs="Times New Roman"/>
          <w:sz w:val="24"/>
          <w:szCs w:val="24"/>
        </w:rPr>
      </w:pPr>
    </w:p>
    <w:p w14:paraId="27F060B4" w14:textId="77777777" w:rsidR="00032C4A" w:rsidRPr="00032C4A" w:rsidRDefault="00032C4A" w:rsidP="00032C4A">
      <w:pPr>
        <w:spacing w:before="100" w:beforeAutospacing="1" w:after="100" w:afterAutospacing="1" w:line="240" w:lineRule="auto"/>
        <w:ind w:left="300" w:right="9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 xml:space="preserve">Discussion Board: </w:t>
      </w:r>
      <w:r w:rsidRPr="00032C4A">
        <w:rPr>
          <w:rFonts w:ascii="Times New Roman" w:eastAsia="Times New Roman" w:hAnsi="Times New Roman" w:cs="Times New Roman"/>
          <w:sz w:val="23"/>
          <w:szCs w:val="23"/>
        </w:rPr>
        <w:t xml:space="preserve">Assess your students’ writing for one commonly needed writing facet that needs direct instruction, </w:t>
      </w:r>
      <w:proofErr w:type="gramStart"/>
      <w:r w:rsidRPr="00032C4A">
        <w:rPr>
          <w:rFonts w:ascii="Times New Roman" w:eastAsia="Times New Roman" w:hAnsi="Times New Roman" w:cs="Times New Roman"/>
          <w:sz w:val="23"/>
          <w:szCs w:val="23"/>
        </w:rPr>
        <w:t>practice</w:t>
      </w:r>
      <w:proofErr w:type="gramEnd"/>
      <w:r w:rsidRPr="00032C4A">
        <w:rPr>
          <w:rFonts w:ascii="Times New Roman" w:eastAsia="Times New Roman" w:hAnsi="Times New Roman" w:cs="Times New Roman"/>
          <w:sz w:val="23"/>
          <w:szCs w:val="23"/>
        </w:rPr>
        <w:t xml:space="preserve"> and application. Develop a lesson and describe types of practice </w:t>
      </w:r>
      <w:r w:rsidRPr="00032C4A">
        <w:rPr>
          <w:rFonts w:ascii="Times New Roman" w:eastAsia="Times New Roman" w:hAnsi="Times New Roman" w:cs="Times New Roman"/>
          <w:sz w:val="23"/>
          <w:szCs w:val="23"/>
        </w:rPr>
        <w:lastRenderedPageBreak/>
        <w:t xml:space="preserve">exercises that students will learn from to learn this </w:t>
      </w:r>
      <w:proofErr w:type="gramStart"/>
      <w:r w:rsidRPr="00032C4A">
        <w:rPr>
          <w:rFonts w:ascii="Times New Roman" w:eastAsia="Times New Roman" w:hAnsi="Times New Roman" w:cs="Times New Roman"/>
          <w:sz w:val="23"/>
          <w:szCs w:val="23"/>
        </w:rPr>
        <w:t>particular skill</w:t>
      </w:r>
      <w:proofErr w:type="gramEnd"/>
      <w:r w:rsidRPr="00032C4A">
        <w:rPr>
          <w:rFonts w:ascii="Times New Roman" w:eastAsia="Times New Roman" w:hAnsi="Times New Roman" w:cs="Times New Roman"/>
          <w:sz w:val="23"/>
          <w:szCs w:val="23"/>
        </w:rPr>
        <w:t xml:space="preserve"> or understanding. Develop also alternative means of teaching the skill and varied types of learning methods to help the student master this skill for students who don’t attain mastery of this skill, including ELL and Special Education students. </w:t>
      </w:r>
    </w:p>
    <w:p w14:paraId="4BBAAC43"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0"/>
          <w:szCs w:val="20"/>
        </w:rPr>
        <w:t> </w:t>
      </w:r>
    </w:p>
    <w:p w14:paraId="536F5C22" w14:textId="77777777" w:rsidR="00032C4A" w:rsidRPr="00032C4A" w:rsidRDefault="00032C4A" w:rsidP="00032C4A">
      <w:pPr>
        <w:numPr>
          <w:ilvl w:val="0"/>
          <w:numId w:val="6"/>
        </w:numPr>
        <w:spacing w:before="100" w:beforeAutospacing="1" w:after="100" w:afterAutospacing="1" w:line="240" w:lineRule="auto"/>
        <w:ind w:left="1035" w:firstLine="0"/>
        <w:textAlignment w:val="baseline"/>
        <w:rPr>
          <w:rFonts w:ascii="Times New Roman" w:eastAsia="Times New Roman" w:hAnsi="Times New Roman" w:cs="Times New Roman"/>
          <w:b/>
          <w:bCs/>
          <w:sz w:val="23"/>
          <w:szCs w:val="23"/>
        </w:rPr>
      </w:pPr>
      <w:r w:rsidRPr="00032C4A">
        <w:rPr>
          <w:rFonts w:ascii="Times New Roman" w:eastAsia="Times New Roman" w:hAnsi="Times New Roman" w:cs="Times New Roman"/>
          <w:b/>
          <w:bCs/>
          <w:sz w:val="23"/>
          <w:szCs w:val="23"/>
        </w:rPr>
        <w:t>Week Four: Module Four: Final Writing Unit: Developing High Quality Student Writing </w:t>
      </w:r>
    </w:p>
    <w:p w14:paraId="722E5D5D"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rPr>
        <w:t> </w:t>
      </w:r>
    </w:p>
    <w:p w14:paraId="77C0B0E4" w14:textId="77777777" w:rsidR="00032C4A" w:rsidRPr="00032C4A" w:rsidRDefault="00032C4A" w:rsidP="00032C4A">
      <w:pPr>
        <w:spacing w:before="100" w:beforeAutospacing="1" w:after="100" w:afterAutospacing="1" w:line="240" w:lineRule="auto"/>
        <w:ind w:left="300" w:right="2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Course participants develop a writing unit for one’s current students for one writing development lesson on a topic one is teaching or will teach. Course participants may use one of the three types of Common Core writing types, or the idea of varied types of writing for varied audiences and purposes. </w:t>
      </w:r>
    </w:p>
    <w:p w14:paraId="364F21A0"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Please see rubric below for areas to include in your learning plan. </w:t>
      </w:r>
    </w:p>
    <w:p w14:paraId="14C9C846"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Second, develop a peer editing guide that your students will use to peer edit. </w:t>
      </w:r>
    </w:p>
    <w:p w14:paraId="6AF0FE7D" w14:textId="6ACEC4BB" w:rsidR="00032C4A" w:rsidRPr="00032C4A" w:rsidRDefault="00032C4A" w:rsidP="0045281D">
      <w:pPr>
        <w:spacing w:before="100" w:beforeAutospacing="1" w:after="100" w:afterAutospacing="1" w:line="240" w:lineRule="auto"/>
        <w:ind w:left="300" w:right="765"/>
        <w:textAlignment w:val="baseline"/>
        <w:rPr>
          <w:rFonts w:ascii="Times New Roman" w:eastAsia="Times New Roman" w:hAnsi="Times New Roman" w:cs="Times New Roman"/>
          <w:sz w:val="24"/>
          <w:szCs w:val="24"/>
        </w:rPr>
      </w:pPr>
      <w:proofErr w:type="gramStart"/>
      <w:r w:rsidRPr="00032C4A">
        <w:rPr>
          <w:rFonts w:ascii="Times New Roman" w:eastAsia="Times New Roman" w:hAnsi="Times New Roman" w:cs="Times New Roman"/>
          <w:sz w:val="23"/>
          <w:szCs w:val="23"/>
        </w:rPr>
        <w:t>Include also</w:t>
      </w:r>
      <w:proofErr w:type="gramEnd"/>
      <w:r w:rsidRPr="00032C4A">
        <w:rPr>
          <w:rFonts w:ascii="Times New Roman" w:eastAsia="Times New Roman" w:hAnsi="Times New Roman" w:cs="Times New Roman"/>
          <w:sz w:val="23"/>
          <w:szCs w:val="23"/>
        </w:rPr>
        <w:t xml:space="preserve"> the guiding rubric of your expectations for this particular writing piece, written in student- friendly terms appropriate for your students. </w:t>
      </w:r>
    </w:p>
    <w:p w14:paraId="3A5FF0E7" w14:textId="77777777" w:rsidR="00032C4A" w:rsidRPr="00032C4A" w:rsidRDefault="00032C4A" w:rsidP="00032C4A">
      <w:pPr>
        <w:spacing w:before="100" w:beforeAutospacing="1" w:after="100" w:afterAutospacing="1" w:line="240" w:lineRule="auto"/>
        <w:ind w:left="300" w:right="9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Discussion Board</w:t>
      </w:r>
      <w:r w:rsidRPr="00032C4A">
        <w:rPr>
          <w:rFonts w:ascii="Times New Roman" w:eastAsia="Times New Roman" w:hAnsi="Times New Roman" w:cs="Times New Roman"/>
          <w:sz w:val="23"/>
          <w:szCs w:val="23"/>
        </w:rPr>
        <w:t>: E-mail to instructor (kscheidler@framingham.edu) your Writing Rubric to guide and assess student writing, the steps of your project, and peer editing guidelines no fewer than three days before the end of this course, for instructor approval. Please make any needed revisions and then post on Discussions area for course participants to view and comment on. </w:t>
      </w:r>
    </w:p>
    <w:p w14:paraId="0DA9B28D"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 </w:t>
      </w:r>
    </w:p>
    <w:p w14:paraId="42337C87" w14:textId="2AC03236" w:rsidR="00032C4A" w:rsidRPr="00032C4A" w:rsidRDefault="00032C4A" w:rsidP="00032C4A">
      <w:pPr>
        <w:spacing w:before="100" w:beforeAutospacing="1" w:after="100" w:afterAutospacing="1" w:line="240" w:lineRule="auto"/>
        <w:ind w:left="720" w:right="510"/>
        <w:textAlignment w:val="baseline"/>
        <w:rPr>
          <w:rFonts w:ascii="Times New Roman" w:eastAsia="Times New Roman" w:hAnsi="Times New Roman" w:cs="Times New Roman"/>
          <w:sz w:val="24"/>
          <w:szCs w:val="24"/>
        </w:rPr>
      </w:pPr>
      <w:r w:rsidRPr="00032C4A">
        <w:rPr>
          <w:rFonts w:ascii="Calibri" w:eastAsia="Times New Roman" w:hAnsi="Calibri" w:cs="Calibri"/>
          <w:sz w:val="36"/>
          <w:szCs w:val="36"/>
        </w:rPr>
        <w:t>            Massachusetts Common Core Writing Standards </w:t>
      </w:r>
    </w:p>
    <w:p w14:paraId="5D602F96" w14:textId="27DF0C14" w:rsidR="00032C4A" w:rsidRPr="00032C4A" w:rsidRDefault="00032C4A" w:rsidP="0045281D">
      <w:pPr>
        <w:spacing w:before="100" w:beforeAutospacing="1" w:after="100" w:afterAutospacing="1" w:line="240" w:lineRule="auto"/>
        <w:ind w:left="720" w:right="510"/>
        <w:jc w:val="center"/>
        <w:textAlignment w:val="baseline"/>
        <w:rPr>
          <w:rFonts w:ascii="Times New Roman" w:eastAsia="Times New Roman" w:hAnsi="Times New Roman" w:cs="Times New Roman"/>
          <w:sz w:val="28"/>
          <w:szCs w:val="28"/>
        </w:rPr>
      </w:pPr>
      <w:r w:rsidRPr="00032C4A">
        <w:rPr>
          <w:rFonts w:ascii="Comic Sans MS" w:eastAsia="Times New Roman" w:hAnsi="Comic Sans MS" w:cs="Times New Roman"/>
          <w:sz w:val="28"/>
          <w:szCs w:val="28"/>
        </w:rPr>
        <w:t>Anchor Standards </w:t>
      </w:r>
    </w:p>
    <w:p w14:paraId="1C005E23" w14:textId="27573E22" w:rsidR="00032C4A" w:rsidRPr="00032C4A" w:rsidRDefault="00032C4A" w:rsidP="0045281D">
      <w:pPr>
        <w:spacing w:before="100" w:beforeAutospacing="1" w:after="100" w:afterAutospacing="1" w:line="240" w:lineRule="auto"/>
        <w:ind w:left="5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Massachusetts Curriculum Framework English Language Arts Writing Standards </w:t>
      </w:r>
      <w:r w:rsidRPr="00032C4A">
        <w:rPr>
          <w:rFonts w:ascii="Segoe UI" w:eastAsia="Times New Roman" w:hAnsi="Segoe UI" w:cs="Segoe UI"/>
          <w:b/>
          <w:bCs/>
          <w:color w:val="1F497D"/>
          <w:sz w:val="24"/>
          <w:szCs w:val="24"/>
        </w:rPr>
        <w:t> </w:t>
      </w:r>
    </w:p>
    <w:p w14:paraId="7F71133E" w14:textId="49CA5D6F" w:rsidR="00032C4A" w:rsidRPr="00032C4A" w:rsidRDefault="00032C4A" w:rsidP="0045281D">
      <w:pPr>
        <w:spacing w:before="100" w:beforeAutospacing="1" w:after="100" w:afterAutospacing="1" w:line="240" w:lineRule="auto"/>
        <w:ind w:left="300"/>
        <w:jc w:val="center"/>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color w:val="C0504D"/>
          <w:sz w:val="24"/>
          <w:szCs w:val="24"/>
          <w:u w:val="single"/>
        </w:rPr>
        <w:t>College and Career Readiness Anchor Standards for Writing</w:t>
      </w:r>
      <w:r w:rsidRPr="00032C4A">
        <w:rPr>
          <w:rFonts w:ascii="Segoe UI" w:eastAsia="Times New Roman" w:hAnsi="Segoe UI" w:cs="Segoe UI"/>
          <w:b/>
          <w:bCs/>
          <w:color w:val="C0504D"/>
          <w:sz w:val="24"/>
          <w:szCs w:val="24"/>
        </w:rPr>
        <w:t> </w:t>
      </w:r>
    </w:p>
    <w:p w14:paraId="2FFC3852"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xml:space="preserve">These standards define what students should understand and be able to do. They correspond to the College and Career Readiness (CCR) anchor standards below </w:t>
      </w:r>
      <w:proofErr w:type="gramStart"/>
      <w:r w:rsidRPr="00032C4A">
        <w:rPr>
          <w:rFonts w:ascii="Times New Roman" w:eastAsia="Times New Roman" w:hAnsi="Times New Roman" w:cs="Times New Roman"/>
          <w:sz w:val="23"/>
          <w:szCs w:val="23"/>
        </w:rPr>
        <w:t>by  number</w:t>
      </w:r>
      <w:proofErr w:type="gramEnd"/>
      <w:r w:rsidRPr="00032C4A">
        <w:rPr>
          <w:rFonts w:ascii="Times New Roman" w:eastAsia="Times New Roman" w:hAnsi="Times New Roman" w:cs="Times New Roman"/>
          <w:sz w:val="23"/>
          <w:szCs w:val="23"/>
        </w:rPr>
        <w:t>. The CCR and grade-specific standards are necessary complements – the former providing broad standards, the latter providing additional specifically – that together define the skills and understand that all students must demonstrate.  </w:t>
      </w:r>
    </w:p>
    <w:p w14:paraId="7A0972EF"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lastRenderedPageBreak/>
        <w:t> </w:t>
      </w:r>
    </w:p>
    <w:p w14:paraId="578B3029"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4"/>
          <w:szCs w:val="24"/>
        </w:rPr>
        <w:t>Text Types and Purposes: </w:t>
      </w:r>
    </w:p>
    <w:p w14:paraId="11C3801F" w14:textId="77777777" w:rsidR="00032C4A" w:rsidRPr="00032C4A" w:rsidRDefault="00032C4A" w:rsidP="00032C4A">
      <w:pPr>
        <w:numPr>
          <w:ilvl w:val="0"/>
          <w:numId w:val="7"/>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Write arguments to support claims in an analysis of substantive topics or texts, using valid reasoning and relevant and sufficient evidence. </w:t>
      </w:r>
    </w:p>
    <w:p w14:paraId="1416D5F8" w14:textId="77777777" w:rsidR="00032C4A" w:rsidRPr="00032C4A" w:rsidRDefault="00032C4A" w:rsidP="00032C4A">
      <w:pPr>
        <w:numPr>
          <w:ilvl w:val="0"/>
          <w:numId w:val="8"/>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Write informative/explanatory texts to examine and convey complex ideas, concepts, and information clearly and accurately through the effective selection, organization, and analysis of content. </w:t>
      </w:r>
    </w:p>
    <w:p w14:paraId="4B1B411E" w14:textId="77777777" w:rsidR="00032C4A" w:rsidRPr="00032C4A" w:rsidRDefault="00032C4A" w:rsidP="00032C4A">
      <w:pPr>
        <w:numPr>
          <w:ilvl w:val="0"/>
          <w:numId w:val="9"/>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Write narratives to develop real or imagined experiences or events using effective technique, well-chosen details, and well-structured event sequences. </w:t>
      </w:r>
    </w:p>
    <w:p w14:paraId="6F9DF450" w14:textId="77777777" w:rsidR="00032C4A" w:rsidRPr="00032C4A" w:rsidRDefault="00032C4A" w:rsidP="00032C4A">
      <w:pPr>
        <w:spacing w:before="100" w:beforeAutospacing="1" w:after="100" w:afterAutospacing="1" w:line="240" w:lineRule="auto"/>
        <w:ind w:left="300"/>
        <w:jc w:val="both"/>
        <w:textAlignment w:val="baseline"/>
        <w:rPr>
          <w:rFonts w:ascii="Times New Roman" w:eastAsia="Times New Roman" w:hAnsi="Times New Roman" w:cs="Times New Roman"/>
          <w:b/>
          <w:bCs/>
          <w:sz w:val="24"/>
          <w:szCs w:val="24"/>
        </w:rPr>
      </w:pPr>
      <w:r w:rsidRPr="00032C4A">
        <w:rPr>
          <w:rFonts w:ascii="Arial" w:eastAsia="Times New Roman" w:hAnsi="Arial" w:cs="Arial"/>
          <w:b/>
          <w:bCs/>
          <w:color w:val="202020"/>
          <w:sz w:val="25"/>
          <w:szCs w:val="25"/>
        </w:rPr>
        <w:t> </w:t>
      </w:r>
    </w:p>
    <w:p w14:paraId="19B287CB" w14:textId="77777777" w:rsidR="00032C4A" w:rsidRPr="00032C4A" w:rsidRDefault="00032C4A" w:rsidP="00032C4A">
      <w:pPr>
        <w:spacing w:before="100" w:beforeAutospacing="1" w:after="100" w:afterAutospacing="1" w:line="240" w:lineRule="auto"/>
        <w:ind w:left="300"/>
        <w:jc w:val="both"/>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4"/>
          <w:szCs w:val="24"/>
        </w:rPr>
        <w:t>Production and Distribution of Writing: </w:t>
      </w:r>
    </w:p>
    <w:p w14:paraId="71102B6B" w14:textId="77777777" w:rsidR="00032C4A" w:rsidRPr="00032C4A" w:rsidRDefault="00032C4A" w:rsidP="00032C4A">
      <w:pPr>
        <w:numPr>
          <w:ilvl w:val="0"/>
          <w:numId w:val="10"/>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Produce clear and coherent writing in which the development, organization, and style are appropriate to task, purpose, and audience. </w:t>
      </w:r>
    </w:p>
    <w:p w14:paraId="145E9C50" w14:textId="77777777" w:rsidR="00032C4A" w:rsidRPr="00032C4A" w:rsidRDefault="00032C4A" w:rsidP="00032C4A">
      <w:pPr>
        <w:numPr>
          <w:ilvl w:val="0"/>
          <w:numId w:val="11"/>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Develop and strengthen writing as needed by planning, revising, editing, rewriting, or trying a new approach. </w:t>
      </w:r>
    </w:p>
    <w:p w14:paraId="0C9F6708" w14:textId="77777777" w:rsidR="00032C4A" w:rsidRPr="00032C4A" w:rsidRDefault="00032C4A" w:rsidP="00032C4A">
      <w:pPr>
        <w:numPr>
          <w:ilvl w:val="0"/>
          <w:numId w:val="12"/>
        </w:numPr>
        <w:spacing w:before="100" w:beforeAutospacing="1" w:after="100" w:afterAutospacing="1" w:line="240" w:lineRule="auto"/>
        <w:ind w:left="1080" w:firstLine="0"/>
        <w:jc w:val="both"/>
        <w:textAlignment w:val="baseline"/>
        <w:rPr>
          <w:rFonts w:ascii="Arial" w:eastAsia="Times New Roman" w:hAnsi="Arial" w:cs="Arial"/>
          <w:sz w:val="23"/>
          <w:szCs w:val="23"/>
        </w:rPr>
      </w:pPr>
      <w:r w:rsidRPr="00032C4A">
        <w:rPr>
          <w:rFonts w:ascii="Times New Roman" w:eastAsia="Times New Roman" w:hAnsi="Times New Roman" w:cs="Times New Roman"/>
          <w:sz w:val="23"/>
          <w:szCs w:val="23"/>
        </w:rPr>
        <w:t>Use technology, including the Internet, to produce and publish writing to interact and collaborate with others. </w:t>
      </w:r>
    </w:p>
    <w:p w14:paraId="5A4059B3" w14:textId="77777777" w:rsidR="00032C4A" w:rsidRPr="00032C4A" w:rsidRDefault="00032C4A" w:rsidP="00032C4A">
      <w:pPr>
        <w:spacing w:before="100" w:beforeAutospacing="1" w:after="100" w:afterAutospacing="1" w:line="240" w:lineRule="auto"/>
        <w:ind w:left="300"/>
        <w:jc w:val="both"/>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4"/>
          <w:szCs w:val="24"/>
        </w:rPr>
        <w:t>Research to Build and Present Knowledge: </w:t>
      </w:r>
    </w:p>
    <w:p w14:paraId="71BDFFEA" w14:textId="77777777" w:rsidR="00032C4A" w:rsidRPr="00032C4A" w:rsidRDefault="00032C4A" w:rsidP="00032C4A">
      <w:pPr>
        <w:numPr>
          <w:ilvl w:val="0"/>
          <w:numId w:val="13"/>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Conduct short as well as more sustained research projects based on focused questions, demonstrating understand of the subject under investigation. </w:t>
      </w:r>
    </w:p>
    <w:p w14:paraId="210FB6AF" w14:textId="77777777" w:rsidR="00032C4A" w:rsidRPr="00032C4A" w:rsidRDefault="00032C4A" w:rsidP="00032C4A">
      <w:pPr>
        <w:numPr>
          <w:ilvl w:val="0"/>
          <w:numId w:val="14"/>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Gather relevant information from multiple print and digital sources, assess the usefulness of each source; integrate information while avoiding plagiarism. </w:t>
      </w:r>
    </w:p>
    <w:p w14:paraId="72E02905" w14:textId="77777777" w:rsidR="00032C4A" w:rsidRPr="00032C4A" w:rsidRDefault="00032C4A" w:rsidP="00032C4A">
      <w:pPr>
        <w:numPr>
          <w:ilvl w:val="0"/>
          <w:numId w:val="15"/>
        </w:numPr>
        <w:spacing w:before="100" w:beforeAutospacing="1" w:after="100" w:afterAutospacing="1" w:line="240" w:lineRule="auto"/>
        <w:ind w:left="1080" w:firstLine="0"/>
        <w:jc w:val="both"/>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Draw evidence from literary or informational texts to support analysis, reflection, and research. </w:t>
      </w:r>
    </w:p>
    <w:p w14:paraId="1C928FAB" w14:textId="77777777" w:rsidR="00032C4A" w:rsidRPr="00032C4A" w:rsidRDefault="00032C4A" w:rsidP="00032C4A">
      <w:pPr>
        <w:spacing w:before="100" w:beforeAutospacing="1" w:after="100" w:afterAutospacing="1" w:line="240" w:lineRule="auto"/>
        <w:ind w:left="300"/>
        <w:jc w:val="both"/>
        <w:textAlignment w:val="baseline"/>
        <w:rPr>
          <w:rFonts w:ascii="Times New Roman" w:eastAsia="Times New Roman" w:hAnsi="Times New Roman" w:cs="Times New Roman"/>
          <w:b/>
          <w:bCs/>
          <w:sz w:val="24"/>
          <w:szCs w:val="24"/>
        </w:rPr>
      </w:pPr>
      <w:r w:rsidRPr="00032C4A">
        <w:rPr>
          <w:rFonts w:ascii="Segoe UI" w:eastAsia="Times New Roman" w:hAnsi="Segoe UI" w:cs="Segoe UI"/>
          <w:b/>
          <w:bCs/>
          <w:sz w:val="24"/>
          <w:szCs w:val="24"/>
        </w:rPr>
        <w:t> </w:t>
      </w:r>
    </w:p>
    <w:p w14:paraId="3D9E477F" w14:textId="77777777" w:rsidR="00032C4A" w:rsidRPr="00032C4A" w:rsidRDefault="00032C4A" w:rsidP="00032C4A">
      <w:pPr>
        <w:spacing w:before="100" w:beforeAutospacing="1" w:after="100" w:afterAutospacing="1" w:line="240" w:lineRule="auto"/>
        <w:ind w:left="300"/>
        <w:jc w:val="both"/>
        <w:textAlignment w:val="baseline"/>
        <w:rPr>
          <w:rFonts w:ascii="Times New Roman" w:eastAsia="Times New Roman" w:hAnsi="Times New Roman" w:cs="Times New Roman"/>
          <w:b/>
          <w:bCs/>
          <w:sz w:val="24"/>
          <w:szCs w:val="24"/>
        </w:rPr>
      </w:pPr>
      <w:r w:rsidRPr="00032C4A">
        <w:rPr>
          <w:rFonts w:ascii="Arial" w:eastAsia="Times New Roman" w:hAnsi="Arial" w:cs="Arial"/>
          <w:b/>
          <w:bCs/>
          <w:color w:val="202020"/>
          <w:sz w:val="25"/>
          <w:szCs w:val="25"/>
        </w:rPr>
        <w:t>Range of Writing: </w:t>
      </w:r>
    </w:p>
    <w:p w14:paraId="7C29ABB3" w14:textId="77777777" w:rsidR="00032C4A" w:rsidRPr="00032C4A" w:rsidRDefault="00032C4A" w:rsidP="00032C4A">
      <w:pPr>
        <w:numPr>
          <w:ilvl w:val="0"/>
          <w:numId w:val="16"/>
        </w:numPr>
        <w:spacing w:before="100" w:beforeAutospacing="1" w:after="100" w:afterAutospacing="1" w:line="240" w:lineRule="auto"/>
        <w:ind w:left="1080" w:firstLine="0"/>
        <w:jc w:val="both"/>
        <w:textAlignment w:val="baseline"/>
        <w:rPr>
          <w:rFonts w:ascii="Arial" w:eastAsia="Times New Roman" w:hAnsi="Arial" w:cs="Arial"/>
          <w:sz w:val="23"/>
          <w:szCs w:val="23"/>
        </w:rPr>
      </w:pPr>
      <w:r w:rsidRPr="00032C4A">
        <w:rPr>
          <w:rFonts w:ascii="Times New Roman" w:eastAsia="Times New Roman" w:hAnsi="Times New Roman" w:cs="Times New Roman"/>
          <w:sz w:val="23"/>
          <w:szCs w:val="23"/>
        </w:rPr>
        <w:t>Write routinely over extended time frames (time for research, reflection, and revision) and shorter time frames (a single sitting or a day or two) for a range of tasks, purposes, and audiences. </w:t>
      </w:r>
    </w:p>
    <w:p w14:paraId="65ACE6B0"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1"/>
          <w:szCs w:val="21"/>
        </w:rPr>
        <w:t> </w:t>
      </w:r>
    </w:p>
    <w:p w14:paraId="642078E8" w14:textId="0D02E314" w:rsidR="00032C4A" w:rsidRPr="003A37FA" w:rsidRDefault="00032C4A" w:rsidP="003A37FA">
      <w:pPr>
        <w:spacing w:before="100" w:beforeAutospacing="1" w:after="100" w:afterAutospacing="1" w:line="240" w:lineRule="auto"/>
        <w:ind w:left="300"/>
        <w:textAlignment w:val="baseline"/>
        <w:rPr>
          <w:rFonts w:ascii="Times New Roman" w:eastAsia="Times New Roman" w:hAnsi="Times New Roman" w:cs="Times New Roman"/>
          <w:b/>
          <w:bCs/>
          <w:sz w:val="24"/>
          <w:szCs w:val="24"/>
        </w:rPr>
      </w:pPr>
      <w:proofErr w:type="gramStart"/>
      <w:r w:rsidRPr="00032C4A">
        <w:rPr>
          <w:rFonts w:ascii="Times New Roman" w:eastAsia="Times New Roman" w:hAnsi="Times New Roman" w:cs="Times New Roman"/>
          <w:b/>
          <w:bCs/>
          <w:sz w:val="23"/>
          <w:szCs w:val="23"/>
        </w:rPr>
        <w:lastRenderedPageBreak/>
        <w:t>Recommended </w:t>
      </w:r>
      <w:r w:rsidR="003A37FA">
        <w:rPr>
          <w:rFonts w:ascii="Times New Roman" w:eastAsia="Times New Roman" w:hAnsi="Times New Roman" w:cs="Times New Roman"/>
          <w:b/>
          <w:bCs/>
          <w:sz w:val="24"/>
          <w:szCs w:val="24"/>
        </w:rPr>
        <w:t xml:space="preserve"> </w:t>
      </w:r>
      <w:r w:rsidRPr="00032C4A">
        <w:rPr>
          <w:rFonts w:ascii="Times New Roman" w:eastAsia="Times New Roman" w:hAnsi="Times New Roman" w:cs="Times New Roman"/>
          <w:sz w:val="23"/>
          <w:szCs w:val="23"/>
        </w:rPr>
        <w:t>Anderson</w:t>
      </w:r>
      <w:proofErr w:type="gramEnd"/>
      <w:r w:rsidRPr="00032C4A">
        <w:rPr>
          <w:rFonts w:ascii="Times New Roman" w:eastAsia="Times New Roman" w:hAnsi="Times New Roman" w:cs="Times New Roman"/>
          <w:sz w:val="23"/>
          <w:szCs w:val="23"/>
        </w:rPr>
        <w:t xml:space="preserve">, C., </w:t>
      </w:r>
      <w:r w:rsidRPr="00032C4A">
        <w:rPr>
          <w:rFonts w:ascii="Times New Roman" w:eastAsia="Times New Roman" w:hAnsi="Times New Roman" w:cs="Times New Roman"/>
          <w:i/>
          <w:iCs/>
          <w:sz w:val="23"/>
          <w:szCs w:val="23"/>
        </w:rPr>
        <w:t>Strategic Writing Conferences</w:t>
      </w:r>
      <w:r w:rsidRPr="00032C4A">
        <w:rPr>
          <w:rFonts w:ascii="Times New Roman" w:eastAsia="Times New Roman" w:hAnsi="Times New Roman" w:cs="Times New Roman"/>
          <w:sz w:val="23"/>
          <w:szCs w:val="23"/>
        </w:rPr>
        <w:t xml:space="preserve">: </w:t>
      </w:r>
      <w:r w:rsidRPr="00032C4A">
        <w:rPr>
          <w:rFonts w:ascii="Times New Roman" w:eastAsia="Times New Roman" w:hAnsi="Times New Roman" w:cs="Times New Roman"/>
          <w:i/>
          <w:iCs/>
          <w:sz w:val="23"/>
          <w:szCs w:val="23"/>
        </w:rPr>
        <w:t>Smart Conversations that Move Young Writers Forward</w:t>
      </w:r>
      <w:r w:rsidRPr="00032C4A">
        <w:rPr>
          <w:rFonts w:ascii="Times New Roman" w:eastAsia="Times New Roman" w:hAnsi="Times New Roman" w:cs="Times New Roman"/>
          <w:sz w:val="23"/>
          <w:szCs w:val="23"/>
        </w:rPr>
        <w:t>, Portsmouth, NH: Heinemann, 2008 </w:t>
      </w:r>
    </w:p>
    <w:p w14:paraId="4CCB396B" w14:textId="77777777" w:rsidR="00032C4A" w:rsidRPr="00032C4A" w:rsidRDefault="00032C4A" w:rsidP="00032C4A">
      <w:pPr>
        <w:spacing w:before="100" w:beforeAutospacing="1" w:after="100" w:afterAutospacing="1" w:line="240" w:lineRule="auto"/>
        <w:ind w:left="300" w:right="67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xml:space="preserve">Anderson, C., </w:t>
      </w:r>
      <w:r w:rsidRPr="00032C4A">
        <w:rPr>
          <w:rFonts w:ascii="Times New Roman" w:eastAsia="Times New Roman" w:hAnsi="Times New Roman" w:cs="Times New Roman"/>
          <w:i/>
          <w:iCs/>
          <w:sz w:val="23"/>
          <w:szCs w:val="23"/>
        </w:rPr>
        <w:t>How’s It Going? A Practical Guide to Conferring with Student Writers</w:t>
      </w:r>
      <w:r w:rsidRPr="00032C4A">
        <w:rPr>
          <w:rFonts w:ascii="Times New Roman" w:eastAsia="Times New Roman" w:hAnsi="Times New Roman" w:cs="Times New Roman"/>
          <w:sz w:val="23"/>
          <w:szCs w:val="23"/>
        </w:rPr>
        <w:t>, Portsmouth, NH: Heinemann, 2000 </w:t>
      </w:r>
    </w:p>
    <w:p w14:paraId="7406FB3D" w14:textId="7BDB47CE" w:rsidR="00032C4A" w:rsidRPr="00032C4A" w:rsidRDefault="00032C4A" w:rsidP="00157FEC">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xml:space="preserve">Ippolito, J., </w:t>
      </w:r>
      <w:proofErr w:type="spellStart"/>
      <w:proofErr w:type="gramStart"/>
      <w:r w:rsidRPr="00032C4A">
        <w:rPr>
          <w:rFonts w:ascii="Times New Roman" w:eastAsia="Times New Roman" w:hAnsi="Times New Roman" w:cs="Times New Roman"/>
          <w:sz w:val="23"/>
          <w:szCs w:val="23"/>
        </w:rPr>
        <w:t>Lawrence,J</w:t>
      </w:r>
      <w:proofErr w:type="spellEnd"/>
      <w:r w:rsidRPr="00032C4A">
        <w:rPr>
          <w:rFonts w:ascii="Times New Roman" w:eastAsia="Times New Roman" w:hAnsi="Times New Roman" w:cs="Times New Roman"/>
          <w:sz w:val="23"/>
          <w:szCs w:val="23"/>
        </w:rPr>
        <w:t>.</w:t>
      </w:r>
      <w:proofErr w:type="gramEnd"/>
      <w:r w:rsidRPr="00032C4A">
        <w:rPr>
          <w:rFonts w:ascii="Times New Roman" w:eastAsia="Times New Roman" w:hAnsi="Times New Roman" w:cs="Times New Roman"/>
          <w:sz w:val="23"/>
          <w:szCs w:val="23"/>
        </w:rPr>
        <w:t xml:space="preserve">, &amp; </w:t>
      </w:r>
      <w:proofErr w:type="spellStart"/>
      <w:r w:rsidRPr="00032C4A">
        <w:rPr>
          <w:rFonts w:ascii="Times New Roman" w:eastAsia="Times New Roman" w:hAnsi="Times New Roman" w:cs="Times New Roman"/>
          <w:sz w:val="23"/>
          <w:szCs w:val="23"/>
        </w:rPr>
        <w:t>Zaller</w:t>
      </w:r>
      <w:proofErr w:type="spellEnd"/>
      <w:r w:rsidRPr="00032C4A">
        <w:rPr>
          <w:rFonts w:ascii="Times New Roman" w:eastAsia="Times New Roman" w:hAnsi="Times New Roman" w:cs="Times New Roman"/>
          <w:sz w:val="23"/>
          <w:szCs w:val="23"/>
        </w:rPr>
        <w:t xml:space="preserve">, C., Editors, </w:t>
      </w:r>
      <w:r w:rsidRPr="00032C4A">
        <w:rPr>
          <w:rFonts w:ascii="Times New Roman" w:eastAsia="Times New Roman" w:hAnsi="Times New Roman" w:cs="Times New Roman"/>
          <w:i/>
          <w:iCs/>
          <w:sz w:val="23"/>
          <w:szCs w:val="23"/>
        </w:rPr>
        <w:t xml:space="preserve">Adolescent Literacy in the Era of the Common Core: From Research into Practice </w:t>
      </w:r>
      <w:r w:rsidRPr="00032C4A">
        <w:rPr>
          <w:rFonts w:ascii="Times New Roman" w:eastAsia="Times New Roman" w:hAnsi="Times New Roman" w:cs="Times New Roman"/>
          <w:sz w:val="23"/>
          <w:szCs w:val="23"/>
        </w:rPr>
        <w:t>Cambridge: Harvard Education Press, 2013 </w:t>
      </w:r>
    </w:p>
    <w:p w14:paraId="4986A74E" w14:textId="1AA23CE1" w:rsidR="00032C4A" w:rsidRPr="00032C4A" w:rsidRDefault="00032C4A" w:rsidP="00157FEC">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color w:val="006FC0"/>
          <w:sz w:val="30"/>
          <w:szCs w:val="30"/>
        </w:rPr>
        <w:t>Writing Course Rubric to Guide and Assess Course Participant work</w:t>
      </w:r>
      <w:r w:rsidRPr="00032C4A">
        <w:rPr>
          <w:rFonts w:ascii="Times New Roman" w:eastAsia="Times New Roman" w:hAnsi="Times New Roman" w:cs="Times New Roman"/>
          <w:color w:val="006FC0"/>
          <w:sz w:val="30"/>
          <w:szCs w:val="30"/>
        </w:rPr>
        <w:t> </w:t>
      </w:r>
    </w:p>
    <w:tbl>
      <w:tblPr>
        <w:tblW w:w="9982" w:type="dxa"/>
        <w:tblInd w:w="-4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3"/>
        <w:gridCol w:w="2650"/>
        <w:gridCol w:w="1615"/>
        <w:gridCol w:w="1827"/>
        <w:gridCol w:w="2120"/>
      </w:tblGrid>
      <w:tr w:rsidR="00157FEC" w:rsidRPr="00032C4A" w14:paraId="41A1B53A" w14:textId="77777777" w:rsidTr="003A37FA">
        <w:trPr>
          <w:trHeight w:val="420"/>
        </w:trPr>
        <w:tc>
          <w:tcPr>
            <w:tcW w:w="2078" w:type="dxa"/>
            <w:tcBorders>
              <w:top w:val="single" w:sz="6" w:space="0" w:color="auto"/>
              <w:left w:val="single" w:sz="6" w:space="0" w:color="auto"/>
              <w:bottom w:val="single" w:sz="6" w:space="0" w:color="auto"/>
              <w:right w:val="single" w:sz="6" w:space="0" w:color="auto"/>
            </w:tcBorders>
            <w:shd w:val="clear" w:color="auto" w:fill="auto"/>
            <w:hideMark/>
          </w:tcPr>
          <w:p w14:paraId="4DCD48CE"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rPr>
              <w:t> </w:t>
            </w:r>
          </w:p>
        </w:tc>
        <w:tc>
          <w:tcPr>
            <w:tcW w:w="2489" w:type="dxa"/>
            <w:tcBorders>
              <w:top w:val="single" w:sz="6" w:space="0" w:color="auto"/>
              <w:left w:val="single" w:sz="6" w:space="0" w:color="auto"/>
              <w:bottom w:val="single" w:sz="6" w:space="0" w:color="auto"/>
              <w:right w:val="single" w:sz="6" w:space="0" w:color="auto"/>
            </w:tcBorders>
            <w:shd w:val="clear" w:color="auto" w:fill="auto"/>
            <w:hideMark/>
          </w:tcPr>
          <w:p w14:paraId="576EEF23"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Excellent </w:t>
            </w:r>
          </w:p>
        </w:tc>
        <w:tc>
          <w:tcPr>
            <w:tcW w:w="1518" w:type="dxa"/>
            <w:tcBorders>
              <w:top w:val="single" w:sz="6" w:space="0" w:color="auto"/>
              <w:left w:val="single" w:sz="6" w:space="0" w:color="auto"/>
              <w:bottom w:val="single" w:sz="6" w:space="0" w:color="auto"/>
              <w:right w:val="single" w:sz="6" w:space="0" w:color="auto"/>
            </w:tcBorders>
            <w:shd w:val="clear" w:color="auto" w:fill="auto"/>
            <w:hideMark/>
          </w:tcPr>
          <w:p w14:paraId="55D8E58F" w14:textId="77777777" w:rsidR="00032C4A" w:rsidRPr="00032C4A" w:rsidRDefault="00032C4A" w:rsidP="00032C4A">
            <w:pPr>
              <w:spacing w:before="100" w:beforeAutospacing="1" w:after="100" w:afterAutospacing="1" w:line="240" w:lineRule="auto"/>
              <w:ind w:left="-3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Good </w:t>
            </w:r>
          </w:p>
        </w:tc>
        <w:tc>
          <w:tcPr>
            <w:tcW w:w="1717" w:type="dxa"/>
            <w:tcBorders>
              <w:top w:val="single" w:sz="6" w:space="0" w:color="auto"/>
              <w:left w:val="single" w:sz="6" w:space="0" w:color="auto"/>
              <w:bottom w:val="single" w:sz="6" w:space="0" w:color="auto"/>
              <w:right w:val="single" w:sz="6" w:space="0" w:color="auto"/>
            </w:tcBorders>
            <w:shd w:val="clear" w:color="auto" w:fill="auto"/>
            <w:hideMark/>
          </w:tcPr>
          <w:p w14:paraId="7CEB829A" w14:textId="77777777" w:rsidR="00032C4A" w:rsidRPr="00032C4A" w:rsidRDefault="00032C4A" w:rsidP="00032C4A">
            <w:pPr>
              <w:spacing w:before="100" w:beforeAutospacing="1" w:after="100" w:afterAutospacing="1" w:line="240" w:lineRule="auto"/>
              <w:ind w:left="7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Needs Work </w:t>
            </w:r>
          </w:p>
        </w:tc>
        <w:tc>
          <w:tcPr>
            <w:tcW w:w="2180" w:type="dxa"/>
            <w:tcBorders>
              <w:top w:val="single" w:sz="6" w:space="0" w:color="auto"/>
              <w:left w:val="single" w:sz="6" w:space="0" w:color="auto"/>
              <w:bottom w:val="single" w:sz="6" w:space="0" w:color="auto"/>
              <w:right w:val="single" w:sz="6" w:space="0" w:color="auto"/>
            </w:tcBorders>
            <w:shd w:val="clear" w:color="auto" w:fill="auto"/>
            <w:hideMark/>
          </w:tcPr>
          <w:p w14:paraId="71FE3E1C" w14:textId="77777777" w:rsidR="00032C4A" w:rsidRPr="00032C4A" w:rsidRDefault="00032C4A" w:rsidP="00032C4A">
            <w:pPr>
              <w:spacing w:before="100" w:beforeAutospacing="1" w:after="100" w:afterAutospacing="1" w:line="240" w:lineRule="auto"/>
              <w:ind w:left="21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Let’s talk! </w:t>
            </w:r>
          </w:p>
        </w:tc>
      </w:tr>
      <w:tr w:rsidR="00157FEC" w:rsidRPr="00032C4A" w14:paraId="2732D333" w14:textId="77777777" w:rsidTr="003A37FA">
        <w:trPr>
          <w:trHeight w:val="945"/>
        </w:trPr>
        <w:tc>
          <w:tcPr>
            <w:tcW w:w="2078" w:type="dxa"/>
            <w:tcBorders>
              <w:top w:val="single" w:sz="6" w:space="0" w:color="auto"/>
              <w:left w:val="single" w:sz="6" w:space="0" w:color="auto"/>
              <w:bottom w:val="single" w:sz="6" w:space="0" w:color="auto"/>
              <w:right w:val="single" w:sz="6" w:space="0" w:color="auto"/>
            </w:tcBorders>
            <w:shd w:val="clear" w:color="auto" w:fill="FFFF99"/>
            <w:hideMark/>
          </w:tcPr>
          <w:p w14:paraId="514216D9" w14:textId="4C5896F9" w:rsidR="00032C4A" w:rsidRPr="00032C4A" w:rsidRDefault="00032C4A" w:rsidP="00157FEC">
            <w:pPr>
              <w:spacing w:before="100" w:beforeAutospacing="1" w:after="100" w:afterAutospacing="1" w:line="240" w:lineRule="auto"/>
              <w:ind w:left="75"/>
              <w:textAlignment w:val="baseline"/>
              <w:rPr>
                <w:rFonts w:ascii="Times New Roman" w:eastAsia="Times New Roman" w:hAnsi="Times New Roman" w:cs="Times New Roman"/>
                <w:b/>
                <w:bCs/>
                <w:sz w:val="28"/>
                <w:szCs w:val="28"/>
              </w:rPr>
            </w:pPr>
            <w:r w:rsidRPr="00032C4A">
              <w:rPr>
                <w:rFonts w:ascii="Times New Roman" w:eastAsia="Times New Roman" w:hAnsi="Times New Roman" w:cs="Times New Roman"/>
                <w:b/>
                <w:bCs/>
                <w:sz w:val="28"/>
                <w:szCs w:val="28"/>
              </w:rPr>
              <w:t xml:space="preserve">Discussion </w:t>
            </w:r>
            <w:r w:rsidRPr="00032C4A">
              <w:rPr>
                <w:rFonts w:ascii="Times New Roman" w:eastAsia="Times New Roman" w:hAnsi="Times New Roman" w:cs="Times New Roman"/>
                <w:sz w:val="28"/>
                <w:szCs w:val="28"/>
              </w:rPr>
              <w:t>Class Participation and ideas with instructor and peers </w:t>
            </w:r>
          </w:p>
        </w:tc>
        <w:tc>
          <w:tcPr>
            <w:tcW w:w="2489" w:type="dxa"/>
            <w:tcBorders>
              <w:top w:val="single" w:sz="6" w:space="0" w:color="auto"/>
              <w:left w:val="single" w:sz="6" w:space="0" w:color="auto"/>
              <w:bottom w:val="single" w:sz="6" w:space="0" w:color="auto"/>
              <w:right w:val="single" w:sz="6" w:space="0" w:color="auto"/>
            </w:tcBorders>
            <w:shd w:val="clear" w:color="auto" w:fill="auto"/>
            <w:hideMark/>
          </w:tcPr>
          <w:p w14:paraId="5B4AC61D" w14:textId="44E5D945" w:rsidR="00032C4A" w:rsidRPr="00032C4A" w:rsidRDefault="00032C4A" w:rsidP="00157FEC">
            <w:pPr>
              <w:spacing w:before="100" w:beforeAutospacing="1" w:after="100" w:afterAutospacing="1" w:line="240" w:lineRule="auto"/>
              <w:ind w:left="30" w:right="-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Makes insightful comments and participates fully and frequently </w:t>
            </w:r>
          </w:p>
        </w:tc>
        <w:tc>
          <w:tcPr>
            <w:tcW w:w="1518" w:type="dxa"/>
            <w:tcBorders>
              <w:top w:val="single" w:sz="6" w:space="0" w:color="auto"/>
              <w:left w:val="single" w:sz="6" w:space="0" w:color="auto"/>
              <w:bottom w:val="single" w:sz="6" w:space="0" w:color="auto"/>
              <w:right w:val="single" w:sz="6" w:space="0" w:color="auto"/>
            </w:tcBorders>
            <w:shd w:val="clear" w:color="auto" w:fill="auto"/>
            <w:hideMark/>
          </w:tcPr>
          <w:p w14:paraId="5E9F2E89" w14:textId="77777777" w:rsidR="00032C4A" w:rsidRPr="00032C4A" w:rsidRDefault="00032C4A" w:rsidP="00032C4A">
            <w:pPr>
              <w:spacing w:before="100" w:beforeAutospacing="1" w:after="100" w:afterAutospacing="1" w:line="240" w:lineRule="auto"/>
              <w:ind w:right="6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Makes good comments; participates well </w:t>
            </w:r>
          </w:p>
        </w:tc>
        <w:tc>
          <w:tcPr>
            <w:tcW w:w="1717" w:type="dxa"/>
            <w:tcBorders>
              <w:top w:val="single" w:sz="6" w:space="0" w:color="auto"/>
              <w:left w:val="single" w:sz="6" w:space="0" w:color="auto"/>
              <w:bottom w:val="single" w:sz="6" w:space="0" w:color="auto"/>
              <w:right w:val="single" w:sz="6" w:space="0" w:color="auto"/>
            </w:tcBorders>
            <w:shd w:val="clear" w:color="auto" w:fill="auto"/>
            <w:hideMark/>
          </w:tcPr>
          <w:p w14:paraId="1BC91C1B" w14:textId="77777777" w:rsidR="00032C4A" w:rsidRPr="00032C4A" w:rsidRDefault="00032C4A" w:rsidP="00032C4A">
            <w:pPr>
              <w:spacing w:before="100" w:beforeAutospacing="1" w:after="100" w:afterAutospacing="1" w:line="240" w:lineRule="auto"/>
              <w:ind w:left="105" w:right="19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Appropriate comments; needs more participation </w:t>
            </w:r>
          </w:p>
        </w:tc>
        <w:tc>
          <w:tcPr>
            <w:tcW w:w="2180" w:type="dxa"/>
            <w:tcBorders>
              <w:top w:val="single" w:sz="6" w:space="0" w:color="auto"/>
              <w:left w:val="single" w:sz="6" w:space="0" w:color="auto"/>
              <w:bottom w:val="single" w:sz="6" w:space="0" w:color="auto"/>
              <w:right w:val="single" w:sz="6" w:space="0" w:color="auto"/>
            </w:tcBorders>
            <w:shd w:val="clear" w:color="auto" w:fill="auto"/>
            <w:hideMark/>
          </w:tcPr>
          <w:p w14:paraId="07035DD1" w14:textId="40888617" w:rsidR="00032C4A" w:rsidRPr="00032C4A" w:rsidRDefault="00032C4A" w:rsidP="00157FEC">
            <w:pPr>
              <w:spacing w:before="100" w:beforeAutospacing="1" w:after="100" w:afterAutospacing="1" w:line="240" w:lineRule="auto"/>
              <w:ind w:left="7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Not current with postings; postings need development</w:t>
            </w:r>
            <w:r w:rsidR="00157FEC">
              <w:rPr>
                <w:rFonts w:ascii="Times New Roman" w:eastAsia="Times New Roman" w:hAnsi="Times New Roman" w:cs="Times New Roman"/>
                <w:sz w:val="28"/>
                <w:szCs w:val="28"/>
              </w:rPr>
              <w:t xml:space="preserve">, </w:t>
            </w:r>
            <w:r w:rsidRPr="00032C4A">
              <w:rPr>
                <w:rFonts w:ascii="Times New Roman" w:eastAsia="Times New Roman" w:hAnsi="Times New Roman" w:cs="Times New Roman"/>
                <w:sz w:val="28"/>
                <w:szCs w:val="28"/>
              </w:rPr>
              <w:t>does</w:t>
            </w:r>
            <w:r w:rsidR="00157FEC">
              <w:rPr>
                <w:rFonts w:ascii="Times New Roman" w:eastAsia="Times New Roman" w:hAnsi="Times New Roman" w:cs="Times New Roman"/>
                <w:sz w:val="28"/>
                <w:szCs w:val="28"/>
              </w:rPr>
              <w:t>n’</w:t>
            </w:r>
            <w:r w:rsidRPr="00032C4A">
              <w:rPr>
                <w:rFonts w:ascii="Times New Roman" w:eastAsia="Times New Roman" w:hAnsi="Times New Roman" w:cs="Times New Roman"/>
                <w:sz w:val="28"/>
                <w:szCs w:val="28"/>
              </w:rPr>
              <w:t>t “Reply” </w:t>
            </w:r>
          </w:p>
        </w:tc>
      </w:tr>
      <w:tr w:rsidR="00157FEC" w:rsidRPr="00032C4A" w14:paraId="35381FF0" w14:textId="77777777" w:rsidTr="003A37FA">
        <w:trPr>
          <w:trHeight w:val="1605"/>
        </w:trPr>
        <w:tc>
          <w:tcPr>
            <w:tcW w:w="2078" w:type="dxa"/>
            <w:tcBorders>
              <w:top w:val="single" w:sz="6" w:space="0" w:color="auto"/>
              <w:left w:val="single" w:sz="6" w:space="0" w:color="auto"/>
              <w:bottom w:val="single" w:sz="6" w:space="0" w:color="auto"/>
              <w:right w:val="single" w:sz="6" w:space="0" w:color="auto"/>
            </w:tcBorders>
            <w:shd w:val="clear" w:color="auto" w:fill="FFFF99"/>
            <w:hideMark/>
          </w:tcPr>
          <w:p w14:paraId="328E1FC0" w14:textId="7DA4A6F2" w:rsidR="00032C4A" w:rsidRPr="00032C4A" w:rsidRDefault="00032C4A" w:rsidP="00157FEC">
            <w:pPr>
              <w:spacing w:before="100" w:beforeAutospacing="1" w:after="100" w:afterAutospacing="1" w:line="240" w:lineRule="auto"/>
              <w:ind w:left="75" w:right="34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8"/>
                <w:szCs w:val="28"/>
              </w:rPr>
              <w:t xml:space="preserve">Writing Rubric </w:t>
            </w:r>
            <w:r w:rsidRPr="00032C4A">
              <w:rPr>
                <w:rFonts w:ascii="Times New Roman" w:eastAsia="Times New Roman" w:hAnsi="Times New Roman" w:cs="Times New Roman"/>
                <w:sz w:val="28"/>
                <w:szCs w:val="28"/>
              </w:rPr>
              <w:t>for the writing project final writing </w:t>
            </w:r>
          </w:p>
        </w:tc>
        <w:tc>
          <w:tcPr>
            <w:tcW w:w="2489" w:type="dxa"/>
            <w:tcBorders>
              <w:top w:val="single" w:sz="6" w:space="0" w:color="auto"/>
              <w:left w:val="single" w:sz="6" w:space="0" w:color="auto"/>
              <w:bottom w:val="single" w:sz="6" w:space="0" w:color="auto"/>
              <w:right w:val="single" w:sz="6" w:space="0" w:color="auto"/>
            </w:tcBorders>
            <w:shd w:val="clear" w:color="auto" w:fill="auto"/>
            <w:hideMark/>
          </w:tcPr>
          <w:p w14:paraId="1164C898" w14:textId="77777777" w:rsidR="00032C4A" w:rsidRPr="00032C4A" w:rsidRDefault="00032C4A" w:rsidP="00032C4A">
            <w:pPr>
              <w:spacing w:before="100" w:beforeAutospacing="1" w:after="100" w:afterAutospacing="1" w:line="240" w:lineRule="auto"/>
              <w:ind w:left="30" w:right="-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Final writing rubric includes course ideas </w:t>
            </w:r>
          </w:p>
        </w:tc>
        <w:tc>
          <w:tcPr>
            <w:tcW w:w="1518" w:type="dxa"/>
            <w:tcBorders>
              <w:top w:val="single" w:sz="6" w:space="0" w:color="auto"/>
              <w:left w:val="single" w:sz="6" w:space="0" w:color="auto"/>
              <w:bottom w:val="single" w:sz="6" w:space="0" w:color="auto"/>
              <w:right w:val="single" w:sz="6" w:space="0" w:color="auto"/>
            </w:tcBorders>
            <w:shd w:val="clear" w:color="auto" w:fill="auto"/>
            <w:hideMark/>
          </w:tcPr>
          <w:p w14:paraId="62701967" w14:textId="77777777" w:rsidR="00032C4A" w:rsidRPr="00032C4A" w:rsidRDefault="00032C4A" w:rsidP="00032C4A">
            <w:pPr>
              <w:spacing w:before="100" w:beforeAutospacing="1" w:after="100" w:afterAutospacing="1" w:line="240" w:lineRule="auto"/>
              <w:ind w:right="6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Rubric is limited in course ideas </w:t>
            </w:r>
          </w:p>
        </w:tc>
        <w:tc>
          <w:tcPr>
            <w:tcW w:w="1717" w:type="dxa"/>
            <w:tcBorders>
              <w:top w:val="single" w:sz="6" w:space="0" w:color="auto"/>
              <w:left w:val="single" w:sz="6" w:space="0" w:color="auto"/>
              <w:bottom w:val="single" w:sz="6" w:space="0" w:color="auto"/>
              <w:right w:val="single" w:sz="6" w:space="0" w:color="auto"/>
            </w:tcBorders>
            <w:shd w:val="clear" w:color="auto" w:fill="auto"/>
            <w:hideMark/>
          </w:tcPr>
          <w:p w14:paraId="018B6860" w14:textId="1D5D75E8" w:rsidR="00032C4A" w:rsidRPr="00032C4A" w:rsidRDefault="00032C4A" w:rsidP="00032C4A">
            <w:pPr>
              <w:spacing w:before="100" w:beforeAutospacing="1" w:after="100" w:afterAutospacing="1" w:line="240" w:lineRule="auto"/>
              <w:ind w:left="105" w:right="6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Rubric limited standard</w:t>
            </w:r>
            <w:r w:rsidR="00157FEC">
              <w:rPr>
                <w:rFonts w:ascii="Times New Roman" w:eastAsia="Times New Roman" w:hAnsi="Times New Roman" w:cs="Times New Roman"/>
                <w:sz w:val="28"/>
                <w:szCs w:val="28"/>
              </w:rPr>
              <w:t>s</w:t>
            </w:r>
          </w:p>
        </w:tc>
        <w:tc>
          <w:tcPr>
            <w:tcW w:w="2180" w:type="dxa"/>
            <w:tcBorders>
              <w:top w:val="single" w:sz="6" w:space="0" w:color="auto"/>
              <w:left w:val="single" w:sz="6" w:space="0" w:color="auto"/>
              <w:bottom w:val="single" w:sz="6" w:space="0" w:color="auto"/>
              <w:right w:val="single" w:sz="6" w:space="0" w:color="auto"/>
            </w:tcBorders>
            <w:shd w:val="clear" w:color="auto" w:fill="auto"/>
            <w:hideMark/>
          </w:tcPr>
          <w:p w14:paraId="5C2FEA30" w14:textId="77777777" w:rsidR="00032C4A" w:rsidRPr="00032C4A" w:rsidRDefault="00032C4A" w:rsidP="00032C4A">
            <w:pPr>
              <w:spacing w:before="100" w:beforeAutospacing="1" w:after="100" w:afterAutospacing="1" w:line="240" w:lineRule="auto"/>
              <w:ind w:left="12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Rubric needs current ideas of the course </w:t>
            </w:r>
          </w:p>
        </w:tc>
      </w:tr>
      <w:tr w:rsidR="00157FEC" w:rsidRPr="00032C4A" w14:paraId="17C836B8" w14:textId="77777777" w:rsidTr="003A37FA">
        <w:trPr>
          <w:trHeight w:val="2895"/>
        </w:trPr>
        <w:tc>
          <w:tcPr>
            <w:tcW w:w="2078" w:type="dxa"/>
            <w:tcBorders>
              <w:top w:val="single" w:sz="6" w:space="0" w:color="auto"/>
              <w:left w:val="single" w:sz="6" w:space="0" w:color="auto"/>
              <w:bottom w:val="single" w:sz="6" w:space="0" w:color="auto"/>
              <w:right w:val="single" w:sz="6" w:space="0" w:color="auto"/>
            </w:tcBorders>
            <w:shd w:val="clear" w:color="auto" w:fill="FFFF99"/>
            <w:hideMark/>
          </w:tcPr>
          <w:p w14:paraId="0FD22F9D" w14:textId="621E61C4" w:rsidR="00032C4A" w:rsidRPr="00032C4A" w:rsidRDefault="00032C4A" w:rsidP="00157FEC">
            <w:pPr>
              <w:spacing w:before="100" w:beforeAutospacing="1" w:after="100" w:afterAutospacing="1" w:line="240" w:lineRule="auto"/>
              <w:ind w:left="75" w:right="10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8"/>
                <w:szCs w:val="28"/>
              </w:rPr>
              <w:t xml:space="preserve">Peer Edit Guide </w:t>
            </w:r>
            <w:r w:rsidRPr="00032C4A">
              <w:rPr>
                <w:rFonts w:ascii="Times New Roman" w:eastAsia="Times New Roman" w:hAnsi="Times New Roman" w:cs="Times New Roman"/>
                <w:sz w:val="28"/>
                <w:szCs w:val="28"/>
              </w:rPr>
              <w:t>for students to use in reviewing a peer’s writing for a guide for peer comments </w:t>
            </w:r>
          </w:p>
        </w:tc>
        <w:tc>
          <w:tcPr>
            <w:tcW w:w="2489" w:type="dxa"/>
            <w:tcBorders>
              <w:top w:val="single" w:sz="6" w:space="0" w:color="auto"/>
              <w:left w:val="single" w:sz="6" w:space="0" w:color="auto"/>
              <w:bottom w:val="single" w:sz="6" w:space="0" w:color="auto"/>
              <w:right w:val="single" w:sz="6" w:space="0" w:color="auto"/>
            </w:tcBorders>
            <w:shd w:val="clear" w:color="auto" w:fill="auto"/>
            <w:hideMark/>
          </w:tcPr>
          <w:p w14:paraId="0D7941C0" w14:textId="77777777" w:rsidR="00032C4A" w:rsidRPr="00032C4A" w:rsidRDefault="00032C4A" w:rsidP="00032C4A">
            <w:pPr>
              <w:spacing w:before="100" w:beforeAutospacing="1" w:after="100" w:afterAutospacing="1" w:line="240" w:lineRule="auto"/>
              <w:ind w:left="30" w:right="-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Student- appropriate writing, kid- friendly ideas and language; insight into writing development </w:t>
            </w:r>
          </w:p>
        </w:tc>
        <w:tc>
          <w:tcPr>
            <w:tcW w:w="1518" w:type="dxa"/>
            <w:tcBorders>
              <w:top w:val="single" w:sz="6" w:space="0" w:color="auto"/>
              <w:left w:val="single" w:sz="6" w:space="0" w:color="auto"/>
              <w:bottom w:val="single" w:sz="6" w:space="0" w:color="auto"/>
              <w:right w:val="single" w:sz="6" w:space="0" w:color="auto"/>
            </w:tcBorders>
            <w:shd w:val="clear" w:color="auto" w:fill="auto"/>
            <w:hideMark/>
          </w:tcPr>
          <w:p w14:paraId="7FDC2090" w14:textId="2581080B" w:rsidR="00032C4A" w:rsidRPr="00032C4A" w:rsidRDefault="00032C4A" w:rsidP="00032C4A">
            <w:pPr>
              <w:spacing w:before="100" w:beforeAutospacing="1" w:after="100" w:afterAutospacing="1" w:line="240" w:lineRule="auto"/>
              <w:ind w:right="6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Weak in course ideas of writing development; needs student- friendly ideas and language </w:t>
            </w:r>
          </w:p>
        </w:tc>
        <w:tc>
          <w:tcPr>
            <w:tcW w:w="1717" w:type="dxa"/>
            <w:tcBorders>
              <w:top w:val="single" w:sz="6" w:space="0" w:color="auto"/>
              <w:left w:val="single" w:sz="6" w:space="0" w:color="auto"/>
              <w:bottom w:val="single" w:sz="6" w:space="0" w:color="auto"/>
              <w:right w:val="single" w:sz="6" w:space="0" w:color="auto"/>
            </w:tcBorders>
            <w:shd w:val="clear" w:color="auto" w:fill="auto"/>
            <w:hideMark/>
          </w:tcPr>
          <w:p w14:paraId="3ADA2EE5" w14:textId="77777777" w:rsidR="00032C4A" w:rsidRPr="00032C4A" w:rsidRDefault="00032C4A" w:rsidP="00032C4A">
            <w:pPr>
              <w:spacing w:before="100" w:beforeAutospacing="1" w:after="100" w:afterAutospacing="1" w:line="240" w:lineRule="auto"/>
              <w:ind w:left="105" w:right="16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Weak in course ideas, lacks kid- friendly ideas and word choice </w:t>
            </w:r>
          </w:p>
        </w:tc>
        <w:tc>
          <w:tcPr>
            <w:tcW w:w="2180" w:type="dxa"/>
            <w:tcBorders>
              <w:top w:val="single" w:sz="6" w:space="0" w:color="auto"/>
              <w:left w:val="single" w:sz="6" w:space="0" w:color="auto"/>
              <w:bottom w:val="single" w:sz="6" w:space="0" w:color="auto"/>
              <w:right w:val="single" w:sz="6" w:space="0" w:color="auto"/>
            </w:tcBorders>
            <w:shd w:val="clear" w:color="auto" w:fill="auto"/>
            <w:hideMark/>
          </w:tcPr>
          <w:p w14:paraId="5F45E753" w14:textId="77777777" w:rsidR="00032C4A" w:rsidRPr="00032C4A" w:rsidRDefault="00032C4A" w:rsidP="00032C4A">
            <w:pPr>
              <w:spacing w:before="100" w:beforeAutospacing="1" w:after="100" w:afterAutospacing="1" w:line="240" w:lineRule="auto"/>
              <w:ind w:left="12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Limited in scope and course ideas </w:t>
            </w:r>
          </w:p>
        </w:tc>
      </w:tr>
      <w:tr w:rsidR="00157FEC" w:rsidRPr="00032C4A" w14:paraId="011F717A" w14:textId="77777777" w:rsidTr="003A37FA">
        <w:trPr>
          <w:trHeight w:val="2310"/>
        </w:trPr>
        <w:tc>
          <w:tcPr>
            <w:tcW w:w="2078" w:type="dxa"/>
            <w:tcBorders>
              <w:top w:val="single" w:sz="6" w:space="0" w:color="auto"/>
              <w:left w:val="single" w:sz="6" w:space="0" w:color="auto"/>
              <w:bottom w:val="single" w:sz="6" w:space="0" w:color="auto"/>
              <w:right w:val="single" w:sz="6" w:space="0" w:color="auto"/>
            </w:tcBorders>
            <w:shd w:val="clear" w:color="auto" w:fill="FFFF99"/>
            <w:hideMark/>
          </w:tcPr>
          <w:p w14:paraId="76E7E2F8" w14:textId="77777777" w:rsidR="00032C4A" w:rsidRPr="00032C4A" w:rsidRDefault="00032C4A" w:rsidP="00032C4A">
            <w:pPr>
              <w:spacing w:before="100" w:beforeAutospacing="1" w:after="100" w:afterAutospacing="1" w:line="240" w:lineRule="auto"/>
              <w:ind w:left="75" w:right="9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8"/>
                <w:szCs w:val="28"/>
              </w:rPr>
              <w:t xml:space="preserve">Conferencing </w:t>
            </w:r>
            <w:r w:rsidRPr="00032C4A">
              <w:rPr>
                <w:rFonts w:ascii="Times New Roman" w:eastAsia="Times New Roman" w:hAnsi="Times New Roman" w:cs="Times New Roman"/>
                <w:sz w:val="28"/>
                <w:szCs w:val="28"/>
              </w:rPr>
              <w:t>for teacher to confer with individuals on one’s writing in one-on-one conference </w:t>
            </w:r>
          </w:p>
        </w:tc>
        <w:tc>
          <w:tcPr>
            <w:tcW w:w="2489" w:type="dxa"/>
            <w:tcBorders>
              <w:top w:val="single" w:sz="6" w:space="0" w:color="auto"/>
              <w:left w:val="single" w:sz="6" w:space="0" w:color="auto"/>
              <w:bottom w:val="single" w:sz="6" w:space="0" w:color="auto"/>
              <w:right w:val="single" w:sz="6" w:space="0" w:color="auto"/>
            </w:tcBorders>
            <w:shd w:val="clear" w:color="auto" w:fill="auto"/>
            <w:hideMark/>
          </w:tcPr>
          <w:p w14:paraId="17B1E93A" w14:textId="429978E4" w:rsidR="00032C4A" w:rsidRPr="00032C4A" w:rsidRDefault="00032C4A" w:rsidP="00157FEC">
            <w:pPr>
              <w:spacing w:before="100" w:beforeAutospacing="1" w:after="100" w:afterAutospacing="1" w:line="240" w:lineRule="auto"/>
              <w:ind w:left="30" w:right="-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Teacher conference is included in the writing project steps. Includes individual assessment. </w:t>
            </w:r>
          </w:p>
        </w:tc>
        <w:tc>
          <w:tcPr>
            <w:tcW w:w="1518" w:type="dxa"/>
            <w:tcBorders>
              <w:top w:val="single" w:sz="6" w:space="0" w:color="auto"/>
              <w:left w:val="single" w:sz="6" w:space="0" w:color="auto"/>
              <w:bottom w:val="single" w:sz="6" w:space="0" w:color="auto"/>
              <w:right w:val="single" w:sz="6" w:space="0" w:color="auto"/>
            </w:tcBorders>
            <w:shd w:val="clear" w:color="auto" w:fill="auto"/>
            <w:hideMark/>
          </w:tcPr>
          <w:p w14:paraId="1F4D1D8E" w14:textId="77777777" w:rsidR="00032C4A" w:rsidRPr="00032C4A" w:rsidRDefault="00032C4A" w:rsidP="00032C4A">
            <w:pPr>
              <w:spacing w:before="100" w:beforeAutospacing="1" w:after="100" w:afterAutospacing="1" w:line="240" w:lineRule="auto"/>
              <w:ind w:right="6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Limited teacher conferencing within the writing project </w:t>
            </w:r>
          </w:p>
        </w:tc>
        <w:tc>
          <w:tcPr>
            <w:tcW w:w="1717" w:type="dxa"/>
            <w:tcBorders>
              <w:top w:val="single" w:sz="6" w:space="0" w:color="auto"/>
              <w:left w:val="single" w:sz="6" w:space="0" w:color="auto"/>
              <w:bottom w:val="single" w:sz="6" w:space="0" w:color="auto"/>
              <w:right w:val="single" w:sz="6" w:space="0" w:color="auto"/>
            </w:tcBorders>
            <w:shd w:val="clear" w:color="auto" w:fill="auto"/>
            <w:hideMark/>
          </w:tcPr>
          <w:p w14:paraId="6C738F00" w14:textId="77777777" w:rsidR="00032C4A" w:rsidRPr="00032C4A" w:rsidRDefault="00032C4A" w:rsidP="00032C4A">
            <w:pPr>
              <w:spacing w:before="100" w:beforeAutospacing="1" w:after="100" w:afterAutospacing="1" w:line="240" w:lineRule="auto"/>
              <w:ind w:left="105" w:right="9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Lacks teacher conferencing within the writing project. Lacks individualized assessment </w:t>
            </w:r>
          </w:p>
        </w:tc>
        <w:tc>
          <w:tcPr>
            <w:tcW w:w="2180" w:type="dxa"/>
            <w:tcBorders>
              <w:top w:val="single" w:sz="6" w:space="0" w:color="auto"/>
              <w:left w:val="single" w:sz="6" w:space="0" w:color="auto"/>
              <w:bottom w:val="single" w:sz="6" w:space="0" w:color="auto"/>
              <w:right w:val="single" w:sz="6" w:space="0" w:color="auto"/>
            </w:tcBorders>
            <w:shd w:val="clear" w:color="auto" w:fill="auto"/>
            <w:hideMark/>
          </w:tcPr>
          <w:p w14:paraId="2841D89B" w14:textId="77777777" w:rsidR="00032C4A" w:rsidRPr="00032C4A" w:rsidRDefault="00032C4A" w:rsidP="00032C4A">
            <w:pPr>
              <w:spacing w:before="100" w:beforeAutospacing="1" w:after="100" w:afterAutospacing="1" w:line="240" w:lineRule="auto"/>
              <w:ind w:left="12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8"/>
                <w:szCs w:val="28"/>
              </w:rPr>
              <w:t>No teacher conferencing with individual students on one’s writing weaknesses </w:t>
            </w:r>
          </w:p>
        </w:tc>
      </w:tr>
    </w:tbl>
    <w:p w14:paraId="75C64C84" w14:textId="77777777" w:rsidR="00D95E48" w:rsidRDefault="00032C4A" w:rsidP="00032C4A">
      <w:pPr>
        <w:spacing w:before="100" w:beforeAutospacing="1" w:after="100" w:afterAutospacing="1" w:line="240" w:lineRule="auto"/>
        <w:textAlignment w:val="baseline"/>
        <w:rPr>
          <w:rFonts w:ascii="Times New Roman" w:eastAsia="Times New Roman" w:hAnsi="Times New Roman" w:cs="Times New Roman"/>
          <w:sz w:val="23"/>
          <w:szCs w:val="23"/>
        </w:rPr>
      </w:pPr>
      <w:r w:rsidRPr="00032C4A">
        <w:rPr>
          <w:rFonts w:ascii="Times New Roman" w:eastAsia="Times New Roman" w:hAnsi="Times New Roman" w:cs="Times New Roman"/>
          <w:sz w:val="23"/>
          <w:szCs w:val="23"/>
        </w:rPr>
        <w:t> </w:t>
      </w:r>
    </w:p>
    <w:p w14:paraId="7622135A" w14:textId="587403E5"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Book Antiqua" w:eastAsia="Times New Roman" w:hAnsi="Book Antiqua" w:cs="Times New Roman"/>
          <w:i/>
          <w:iCs/>
          <w:sz w:val="40"/>
          <w:szCs w:val="40"/>
        </w:rPr>
        <w:lastRenderedPageBreak/>
        <w:t>Profile</w:t>
      </w:r>
      <w:r w:rsidRPr="00032C4A">
        <w:rPr>
          <w:rFonts w:ascii="Book Antiqua" w:eastAsia="Times New Roman" w:hAnsi="Book Antiqua" w:cs="Times New Roman"/>
          <w:sz w:val="40"/>
          <w:szCs w:val="40"/>
        </w:rPr>
        <w:t> </w:t>
      </w:r>
    </w:p>
    <w:p w14:paraId="144D5810"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Book Antiqua" w:eastAsia="Times New Roman" w:hAnsi="Book Antiqua" w:cs="Times New Roman"/>
          <w:i/>
          <w:iCs/>
          <w:sz w:val="24"/>
          <w:szCs w:val="24"/>
        </w:rPr>
        <w:t>Katherine Scheidler, Ed.D.</w:t>
      </w:r>
      <w:r w:rsidRPr="00032C4A">
        <w:rPr>
          <w:rFonts w:ascii="Book Antiqua" w:eastAsia="Times New Roman" w:hAnsi="Book Antiqua" w:cs="Times New Roman"/>
          <w:sz w:val="24"/>
          <w:szCs w:val="24"/>
        </w:rPr>
        <w:t> </w:t>
      </w:r>
    </w:p>
    <w:p w14:paraId="763814BB"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Book Antiqua" w:eastAsia="Times New Roman" w:hAnsi="Book Antiqua" w:cs="Times New Roman"/>
        </w:rPr>
        <w:t> </w:t>
      </w:r>
    </w:p>
    <w:p w14:paraId="357AC8F2" w14:textId="471A255C" w:rsidR="00032C4A" w:rsidRPr="00032C4A" w:rsidRDefault="00032C4A" w:rsidP="0045281D">
      <w:pPr>
        <w:spacing w:before="100" w:beforeAutospacing="1" w:after="100" w:afterAutospacing="1" w:line="240" w:lineRule="auto"/>
        <w:ind w:left="300" w:right="210"/>
        <w:textAlignment w:val="baseline"/>
        <w:rPr>
          <w:rFonts w:ascii="Times New Roman" w:eastAsia="Times New Roman" w:hAnsi="Times New Roman" w:cs="Times New Roman"/>
          <w:b/>
          <w:bCs/>
          <w:sz w:val="24"/>
          <w:szCs w:val="24"/>
        </w:rPr>
      </w:pPr>
      <w:r w:rsidRPr="00032C4A">
        <w:rPr>
          <w:rFonts w:ascii="Segoe UI" w:eastAsia="Times New Roman" w:hAnsi="Segoe UI" w:cs="Segoe UI"/>
          <w:sz w:val="24"/>
          <w:szCs w:val="24"/>
        </w:rPr>
        <w:t xml:space="preserve">Dr. Katherine Scheidler taught English for over twenty-five </w:t>
      </w:r>
      <w:proofErr w:type="gramStart"/>
      <w:r w:rsidRPr="00032C4A">
        <w:rPr>
          <w:rFonts w:ascii="Segoe UI" w:eastAsia="Times New Roman" w:hAnsi="Segoe UI" w:cs="Segoe UI"/>
          <w:sz w:val="24"/>
          <w:szCs w:val="24"/>
        </w:rPr>
        <w:t>years, and</w:t>
      </w:r>
      <w:proofErr w:type="gramEnd"/>
      <w:r w:rsidRPr="00032C4A">
        <w:rPr>
          <w:rFonts w:ascii="Segoe UI" w:eastAsia="Times New Roman" w:hAnsi="Segoe UI" w:cs="Segoe UI"/>
          <w:sz w:val="24"/>
          <w:szCs w:val="24"/>
        </w:rPr>
        <w:t xml:space="preserve"> served as English Department Chair. Her doctoral degree is from the School of Education, Boston</w:t>
      </w:r>
      <w:r w:rsidRPr="00032C4A">
        <w:rPr>
          <w:rFonts w:ascii="Segoe UI" w:eastAsia="Times New Roman" w:hAnsi="Segoe UI" w:cs="Segoe UI"/>
          <w:b/>
          <w:bCs/>
          <w:sz w:val="24"/>
          <w:szCs w:val="24"/>
        </w:rPr>
        <w:t> </w:t>
      </w:r>
      <w:r w:rsidRPr="00032C4A">
        <w:rPr>
          <w:noProof/>
        </w:rPr>
        <w:drawing>
          <wp:anchor distT="0" distB="0" distL="114300" distR="114300" simplePos="0" relativeHeight="251659264" behindDoc="1" locked="0" layoutInCell="1" allowOverlap="1" wp14:anchorId="78C9F0A6" wp14:editId="0CD79FCD">
            <wp:simplePos x="0" y="0"/>
            <wp:positionH relativeFrom="column">
              <wp:posOffset>-146050</wp:posOffset>
            </wp:positionH>
            <wp:positionV relativeFrom="paragraph">
              <wp:posOffset>41275</wp:posOffset>
            </wp:positionV>
            <wp:extent cx="1714500" cy="1600200"/>
            <wp:effectExtent l="133350" t="152400" r="133350" b="152400"/>
            <wp:wrapTight wrapText="bothSides">
              <wp:wrapPolygon edited="0">
                <wp:start x="20021" y="-479"/>
                <wp:lineTo x="613" y="-3979"/>
                <wp:lineTo x="-754" y="4118"/>
                <wp:lineTo x="-1177" y="12398"/>
                <wp:lineTo x="-871" y="19252"/>
                <wp:lineTo x="-504" y="21413"/>
                <wp:lineTo x="1385" y="21780"/>
                <wp:lineTo x="2888" y="21548"/>
                <wp:lineTo x="21520" y="20979"/>
                <wp:lineTo x="21967" y="16884"/>
                <wp:lineTo x="21911" y="-112"/>
                <wp:lineTo x="20021" y="-479"/>
              </wp:wrapPolygon>
            </wp:wrapTight>
            <wp:docPr id="11" name="Picture 11"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ith curly hair&#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984740">
                      <a:off x="0" y="0"/>
                      <a:ext cx="1714500" cy="1600200"/>
                    </a:xfrm>
                    <a:prstGeom prst="rect">
                      <a:avLst/>
                    </a:prstGeom>
                    <a:noFill/>
                    <a:ln>
                      <a:noFill/>
                    </a:ln>
                  </pic:spPr>
                </pic:pic>
              </a:graphicData>
            </a:graphic>
            <wp14:sizeRelV relativeFrom="margin">
              <wp14:pctHeight>0</wp14:pctHeight>
            </wp14:sizeRelV>
          </wp:anchor>
        </w:drawing>
      </w:r>
      <w:r w:rsidRPr="00032C4A">
        <w:rPr>
          <w:rFonts w:ascii="Segoe UI" w:eastAsia="Times New Roman" w:hAnsi="Segoe UI" w:cs="Segoe UI"/>
          <w:sz w:val="24"/>
          <w:szCs w:val="24"/>
        </w:rPr>
        <w:t>University. She has a graduate degree from the Harvard University Graduate School of Education. She holds a Master of Arts in Teaching English degree from Brown University. Her undergraduate degree is from The American University, School of International Service, Washington, DC majoring in English and International Relations. </w:t>
      </w:r>
    </w:p>
    <w:p w14:paraId="427BCB5F" w14:textId="77777777" w:rsidR="00032C4A" w:rsidRPr="00032C4A" w:rsidRDefault="00032C4A" w:rsidP="0045281D">
      <w:pPr>
        <w:spacing w:before="100" w:beforeAutospacing="1" w:after="100" w:afterAutospacing="1" w:line="240" w:lineRule="auto"/>
        <w:ind w:right="150"/>
        <w:jc w:val="both"/>
        <w:textAlignment w:val="baseline"/>
        <w:rPr>
          <w:rFonts w:ascii="Times New Roman" w:eastAsia="Times New Roman" w:hAnsi="Times New Roman" w:cs="Times New Roman"/>
          <w:sz w:val="24"/>
          <w:szCs w:val="24"/>
        </w:rPr>
      </w:pPr>
      <w:r w:rsidRPr="00032C4A">
        <w:rPr>
          <w:rFonts w:ascii="Segoe UI" w:eastAsia="Times New Roman" w:hAnsi="Segoe UI" w:cs="Segoe UI"/>
          <w:sz w:val="24"/>
          <w:szCs w:val="24"/>
        </w:rPr>
        <w:t>Dr. Scheidler served as clinical professor, Brown University Education Department, for eight years, teaching Methods of Teaching English and supervising all Brown seniors and graduate program Master of Arts in </w:t>
      </w:r>
    </w:p>
    <w:p w14:paraId="08A25436" w14:textId="51180281" w:rsidR="00032C4A" w:rsidRPr="00032C4A" w:rsidRDefault="00032C4A" w:rsidP="0045281D">
      <w:pPr>
        <w:spacing w:before="100" w:beforeAutospacing="1" w:after="100" w:afterAutospacing="1" w:line="240" w:lineRule="auto"/>
        <w:ind w:left="315" w:right="1260"/>
        <w:jc w:val="both"/>
        <w:textAlignment w:val="baseline"/>
        <w:rPr>
          <w:rFonts w:ascii="Times New Roman" w:eastAsia="Times New Roman" w:hAnsi="Times New Roman" w:cs="Times New Roman"/>
          <w:sz w:val="24"/>
          <w:szCs w:val="24"/>
        </w:rPr>
      </w:pPr>
      <w:r w:rsidRPr="00032C4A">
        <w:rPr>
          <w:rFonts w:ascii="Segoe UI" w:eastAsia="Times New Roman" w:hAnsi="Segoe UI" w:cs="Segoe UI"/>
          <w:sz w:val="24"/>
          <w:szCs w:val="24"/>
        </w:rPr>
        <w:t xml:space="preserve">Teaching English student teachers, concurrent with her teaching in an urban school. Dr. Scheidler has also served for over fifteen years as both Massachusetts Assistant Superintendent for Curriculum, Instruction, Assessment, and Professional Development in Hopkinton and Canton, </w:t>
      </w:r>
      <w:proofErr w:type="gramStart"/>
      <w:r w:rsidRPr="00032C4A">
        <w:rPr>
          <w:rFonts w:ascii="Segoe UI" w:eastAsia="Times New Roman" w:hAnsi="Segoe UI" w:cs="Segoe UI"/>
          <w:sz w:val="24"/>
          <w:szCs w:val="24"/>
        </w:rPr>
        <w:t>and also</w:t>
      </w:r>
      <w:proofErr w:type="gramEnd"/>
      <w:r w:rsidRPr="00032C4A">
        <w:rPr>
          <w:rFonts w:ascii="Segoe UI" w:eastAsia="Times New Roman" w:hAnsi="Segoe UI" w:cs="Segoe UI"/>
          <w:sz w:val="24"/>
          <w:szCs w:val="24"/>
        </w:rPr>
        <w:t xml:space="preserve"> as Massachusetts central office Curriculum Director in districts of varied demographics and needs including K – 12 English Language Arts Curriculum in Marblehead, and Curriculum Director, Hamilton-Wenham Regional District. She was most recently K – 12 ELA Director with the Everett Public Schools, adjacent to Boston. </w:t>
      </w:r>
    </w:p>
    <w:p w14:paraId="55B080F0" w14:textId="6165FA34" w:rsidR="00032C4A" w:rsidRPr="00032C4A" w:rsidRDefault="00032C4A" w:rsidP="0045281D">
      <w:pPr>
        <w:spacing w:before="100" w:beforeAutospacing="1" w:after="100" w:afterAutospacing="1" w:line="240" w:lineRule="auto"/>
        <w:ind w:left="300" w:right="300" w:firstLine="180"/>
        <w:jc w:val="both"/>
        <w:textAlignment w:val="baseline"/>
        <w:rPr>
          <w:rFonts w:ascii="Times New Roman" w:eastAsia="Times New Roman" w:hAnsi="Times New Roman" w:cs="Times New Roman"/>
          <w:sz w:val="24"/>
          <w:szCs w:val="24"/>
        </w:rPr>
      </w:pPr>
      <w:r w:rsidRPr="00032C4A">
        <w:rPr>
          <w:rFonts w:ascii="Segoe UI" w:eastAsia="Times New Roman" w:hAnsi="Segoe UI" w:cs="Segoe UI"/>
          <w:sz w:val="24"/>
          <w:szCs w:val="24"/>
        </w:rPr>
        <w:t xml:space="preserve">Katherine has taught courses in curriculum, </w:t>
      </w:r>
      <w:proofErr w:type="gramStart"/>
      <w:r w:rsidRPr="00032C4A">
        <w:rPr>
          <w:rFonts w:ascii="Segoe UI" w:eastAsia="Times New Roman" w:hAnsi="Segoe UI" w:cs="Segoe UI"/>
          <w:sz w:val="24"/>
          <w:szCs w:val="24"/>
        </w:rPr>
        <w:t>assessment</w:t>
      </w:r>
      <w:proofErr w:type="gramEnd"/>
      <w:r w:rsidRPr="00032C4A">
        <w:rPr>
          <w:rFonts w:ascii="Segoe UI" w:eastAsia="Times New Roman" w:hAnsi="Segoe UI" w:cs="Segoe UI"/>
          <w:sz w:val="24"/>
          <w:szCs w:val="24"/>
        </w:rPr>
        <w:t xml:space="preserve"> and instruction as a National Faculty member in the Elementary Masters in Literacy program, Lesley University, Cambridge, and The Education Collaborative, Dedham. She is Instructor, Framingham State University, teaching understanding of Common Core State Standards and integration into curriculum and instruction. </w:t>
      </w:r>
    </w:p>
    <w:p w14:paraId="1E7EE465" w14:textId="050CB8DB" w:rsidR="0045281D" w:rsidRPr="00032C4A" w:rsidRDefault="00032C4A" w:rsidP="0045281D">
      <w:pPr>
        <w:spacing w:before="100" w:beforeAutospacing="1" w:after="100" w:afterAutospacing="1" w:line="240" w:lineRule="auto"/>
        <w:jc w:val="center"/>
        <w:textAlignment w:val="baseline"/>
        <w:rPr>
          <w:rFonts w:ascii="Segoe UI" w:eastAsia="Times New Roman" w:hAnsi="Segoe UI" w:cs="Segoe UI"/>
          <w:color w:val="001F5F"/>
          <w:sz w:val="24"/>
          <w:szCs w:val="24"/>
        </w:rPr>
      </w:pPr>
      <w:r w:rsidRPr="00032C4A">
        <w:rPr>
          <w:rFonts w:ascii="Segoe UI" w:eastAsia="Times New Roman" w:hAnsi="Segoe UI" w:cs="Segoe UI"/>
          <w:color w:val="001F5F"/>
          <w:sz w:val="24"/>
          <w:szCs w:val="24"/>
        </w:rPr>
        <w:t>Web site</w:t>
      </w:r>
      <w:hyperlink r:id="rId12" w:tgtFrame="_blank" w:history="1">
        <w:r w:rsidRPr="00032C4A">
          <w:rPr>
            <w:rFonts w:ascii="Segoe UI" w:eastAsia="Times New Roman" w:hAnsi="Segoe UI" w:cs="Segoe UI"/>
            <w:color w:val="001F5F"/>
            <w:sz w:val="24"/>
            <w:szCs w:val="24"/>
          </w:rPr>
          <w:t>: www.kayscheidler.com</w:t>
        </w:r>
      </w:hyperlink>
      <w:r w:rsidRPr="00032C4A">
        <w:rPr>
          <w:rFonts w:ascii="Segoe UI" w:eastAsia="Times New Roman" w:hAnsi="Segoe UI" w:cs="Segoe UI"/>
          <w:color w:val="001F5F"/>
          <w:sz w:val="24"/>
          <w:szCs w:val="24"/>
        </w:rPr>
        <w:t> </w:t>
      </w:r>
    </w:p>
    <w:p w14:paraId="52EF73AD" w14:textId="77777777" w:rsidR="00032C4A" w:rsidRPr="00032C4A" w:rsidRDefault="00032C4A" w:rsidP="00032C4A">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32C4A">
        <w:rPr>
          <w:rFonts w:ascii="Segoe UI" w:eastAsia="Times New Roman" w:hAnsi="Segoe UI" w:cs="Segoe UI"/>
          <w:color w:val="001F5F"/>
          <w:sz w:val="24"/>
          <w:szCs w:val="24"/>
        </w:rPr>
        <w:t> </w:t>
      </w:r>
    </w:p>
    <w:p w14:paraId="6F0D4DA3" w14:textId="4E276D20" w:rsidR="00032C4A" w:rsidRPr="00032C4A" w:rsidRDefault="00032C4A" w:rsidP="0045281D">
      <w:pPr>
        <w:spacing w:before="100" w:beforeAutospacing="1" w:after="100" w:afterAutospacing="1" w:line="240" w:lineRule="auto"/>
        <w:ind w:left="300"/>
        <w:textAlignment w:val="baseline"/>
        <w:rPr>
          <w:rFonts w:ascii="Times New Roman" w:eastAsia="Times New Roman" w:hAnsi="Times New Roman" w:cs="Times New Roman"/>
          <w:b/>
          <w:bCs/>
          <w:sz w:val="24"/>
          <w:szCs w:val="24"/>
        </w:rPr>
      </w:pPr>
      <w:r w:rsidRPr="00032C4A">
        <w:rPr>
          <w:rFonts w:ascii="Times New Roman" w:eastAsia="Times New Roman" w:hAnsi="Times New Roman" w:cs="Times New Roman"/>
          <w:b/>
          <w:bCs/>
          <w:sz w:val="23"/>
          <w:szCs w:val="23"/>
        </w:rPr>
        <w:t>Grading Criteria</w:t>
      </w:r>
      <w:r w:rsidRPr="00032C4A">
        <w:rPr>
          <w:rFonts w:ascii="Times New Roman" w:eastAsia="Times New Roman" w:hAnsi="Times New Roman" w:cs="Times New Roman"/>
          <w:sz w:val="23"/>
          <w:szCs w:val="23"/>
        </w:rPr>
        <w:t>:</w:t>
      </w:r>
      <w:r w:rsidRPr="00032C4A">
        <w:rPr>
          <w:rFonts w:ascii="Times New Roman" w:eastAsia="Times New Roman" w:hAnsi="Times New Roman" w:cs="Times New Roman"/>
          <w:b/>
          <w:bCs/>
          <w:sz w:val="23"/>
          <w:szCs w:val="23"/>
        </w:rPr>
        <w:t> </w:t>
      </w:r>
    </w:p>
    <w:p w14:paraId="7BC0AD87" w14:textId="5C8CB4B8" w:rsidR="00032C4A" w:rsidRPr="00032C4A" w:rsidRDefault="00032C4A" w:rsidP="0045281D">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lastRenderedPageBreak/>
        <w:t>Your final grade for the course will be based on these percentages: </w:t>
      </w:r>
    </w:p>
    <w:p w14:paraId="636135D2" w14:textId="4FA901D7" w:rsidR="00032C4A" w:rsidRPr="00032C4A" w:rsidRDefault="00032C4A" w:rsidP="0045281D">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 xml:space="preserve">40 points </w:t>
      </w:r>
      <w:r w:rsidRPr="00032C4A">
        <w:rPr>
          <w:rFonts w:ascii="Times New Roman" w:eastAsia="Times New Roman" w:hAnsi="Times New Roman" w:cs="Times New Roman"/>
          <w:sz w:val="23"/>
          <w:szCs w:val="23"/>
        </w:rPr>
        <w:t>Participation in class discussions via our Discussion Board including responses to other course participants’ postings </w:t>
      </w:r>
    </w:p>
    <w:p w14:paraId="235A9AFF" w14:textId="77777777" w:rsidR="00032C4A" w:rsidRPr="00032C4A" w:rsidRDefault="00032C4A" w:rsidP="00032C4A">
      <w:pPr>
        <w:spacing w:before="100" w:beforeAutospacing="1" w:after="100" w:afterAutospacing="1" w:line="240" w:lineRule="auto"/>
        <w:ind w:left="300" w:right="150"/>
        <w:jc w:val="both"/>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 xml:space="preserve">60 points Final Project </w:t>
      </w:r>
      <w:r w:rsidRPr="00032C4A">
        <w:rPr>
          <w:rFonts w:ascii="Times New Roman" w:eastAsia="Times New Roman" w:hAnsi="Times New Roman" w:cs="Times New Roman"/>
          <w:sz w:val="23"/>
          <w:szCs w:val="23"/>
        </w:rPr>
        <w:t>incorporating all aspects of the learning modules on the topics of the writing process, Common Core Writing Standards, peer editing, focus lessons, teacher conferences, and guiding and assessing student writing using rubrics to guide the work </w:t>
      </w:r>
    </w:p>
    <w:p w14:paraId="65F8FD14"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1C11DD4E"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i/>
          <w:iCs/>
          <w:sz w:val="23"/>
          <w:szCs w:val="23"/>
        </w:rPr>
        <w:t>What the letter grades mean:</w:t>
      </w:r>
      <w:r w:rsidRPr="00032C4A">
        <w:rPr>
          <w:rFonts w:ascii="Times New Roman" w:eastAsia="Times New Roman" w:hAnsi="Times New Roman" w:cs="Times New Roman"/>
          <w:sz w:val="23"/>
          <w:szCs w:val="23"/>
        </w:rPr>
        <w:t> </w:t>
      </w:r>
    </w:p>
    <w:p w14:paraId="7463C888" w14:textId="77777777" w:rsidR="00032C4A" w:rsidRPr="00032C4A" w:rsidRDefault="00032C4A" w:rsidP="00032C4A">
      <w:pPr>
        <w:spacing w:before="100" w:beforeAutospacing="1" w:after="100" w:afterAutospacing="1" w:line="240" w:lineRule="auto"/>
        <w:ind w:left="300" w:right="285"/>
        <w:jc w:val="both"/>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A</w:t>
      </w:r>
      <w:r w:rsidRPr="00032C4A">
        <w:rPr>
          <w:rFonts w:ascii="Times New Roman" w:eastAsia="Times New Roman" w:hAnsi="Times New Roman" w:cs="Times New Roman"/>
          <w:sz w:val="23"/>
          <w:szCs w:val="23"/>
        </w:rPr>
        <w:t>: All work is excellent, is presented on the due date, and is of high quality (to include being well organized and proofread). Written work includes (and skillfully integrates) information from readings and discussions. Far exceeded minimum expectations. </w:t>
      </w:r>
    </w:p>
    <w:p w14:paraId="33110963"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A–</w:t>
      </w:r>
      <w:r w:rsidRPr="00032C4A">
        <w:rPr>
          <w:rFonts w:ascii="Times New Roman" w:eastAsia="Times New Roman" w:hAnsi="Times New Roman" w:cs="Times New Roman"/>
          <w:sz w:val="23"/>
          <w:szCs w:val="23"/>
        </w:rPr>
        <w:t>: All work exceeds minimum expectations, is complete, is presented on time and is of high quality. </w:t>
      </w:r>
    </w:p>
    <w:p w14:paraId="2FA1D7BC"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B+</w:t>
      </w:r>
      <w:r w:rsidRPr="00032C4A">
        <w:rPr>
          <w:rFonts w:ascii="Times New Roman" w:eastAsia="Times New Roman" w:hAnsi="Times New Roman" w:cs="Times New Roman"/>
          <w:sz w:val="23"/>
          <w:szCs w:val="23"/>
        </w:rPr>
        <w:t>: Work meets expectations, is of high quality, is complete, and is presented on time. </w:t>
      </w:r>
    </w:p>
    <w:p w14:paraId="6EDE06AF" w14:textId="77777777" w:rsidR="00032C4A" w:rsidRPr="00032C4A" w:rsidRDefault="00032C4A" w:rsidP="00032C4A">
      <w:pPr>
        <w:spacing w:before="100" w:beforeAutospacing="1" w:after="100" w:afterAutospacing="1" w:line="240" w:lineRule="auto"/>
        <w:ind w:left="300" w:right="615"/>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B</w:t>
      </w:r>
      <w:r w:rsidRPr="00032C4A">
        <w:rPr>
          <w:rFonts w:ascii="Times New Roman" w:eastAsia="Times New Roman" w:hAnsi="Times New Roman" w:cs="Times New Roman"/>
          <w:sz w:val="23"/>
          <w:szCs w:val="23"/>
        </w:rPr>
        <w:t>: Work meets expectations, is complete, and is presented either on time or late with the instructor’s approval. </w:t>
      </w:r>
    </w:p>
    <w:p w14:paraId="56B35B0A"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B–</w:t>
      </w:r>
      <w:r w:rsidRPr="00032C4A">
        <w:rPr>
          <w:rFonts w:ascii="Times New Roman" w:eastAsia="Times New Roman" w:hAnsi="Times New Roman" w:cs="Times New Roman"/>
          <w:sz w:val="23"/>
          <w:szCs w:val="23"/>
        </w:rPr>
        <w:t>: Work meets minimum expectations. </w:t>
      </w:r>
    </w:p>
    <w:p w14:paraId="39B86507"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Lower than B–</w:t>
      </w:r>
      <w:r w:rsidRPr="00032C4A">
        <w:rPr>
          <w:rFonts w:ascii="Times New Roman" w:eastAsia="Times New Roman" w:hAnsi="Times New Roman" w:cs="Times New Roman"/>
          <w:sz w:val="23"/>
          <w:szCs w:val="23"/>
        </w:rPr>
        <w:t>: Work does not meet expectations. </w:t>
      </w:r>
    </w:p>
    <w:p w14:paraId="72088193"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 </w:t>
      </w:r>
    </w:p>
    <w:p w14:paraId="4B5FE1E8"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sz w:val="23"/>
          <w:szCs w:val="23"/>
        </w:rPr>
        <w:t>Academic Honesty Policy:</w:t>
      </w:r>
      <w:r w:rsidRPr="00032C4A">
        <w:rPr>
          <w:rFonts w:ascii="Times New Roman" w:eastAsia="Times New Roman" w:hAnsi="Times New Roman" w:cs="Times New Roman"/>
          <w:sz w:val="23"/>
          <w:szCs w:val="23"/>
        </w:rPr>
        <w:t> </w:t>
      </w:r>
    </w:p>
    <w:p w14:paraId="386A64B6" w14:textId="77777777" w:rsidR="00032C4A" w:rsidRPr="00032C4A" w:rsidRDefault="00032C4A" w:rsidP="00032C4A">
      <w:pPr>
        <w:spacing w:before="100" w:beforeAutospacing="1" w:after="100" w:afterAutospacing="1" w:line="240" w:lineRule="auto"/>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rPr>
        <w:t> </w:t>
      </w:r>
    </w:p>
    <w:p w14:paraId="64A67561"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b/>
          <w:bCs/>
          <w:i/>
          <w:iCs/>
          <w:sz w:val="23"/>
          <w:szCs w:val="23"/>
        </w:rPr>
        <w:t>Framingham State University Academic Honesty Policy:</w:t>
      </w:r>
      <w:r w:rsidRPr="00032C4A">
        <w:rPr>
          <w:rFonts w:ascii="Times New Roman" w:eastAsia="Times New Roman" w:hAnsi="Times New Roman" w:cs="Times New Roman"/>
          <w:sz w:val="23"/>
          <w:szCs w:val="23"/>
        </w:rPr>
        <w:t> </w:t>
      </w:r>
    </w:p>
    <w:p w14:paraId="60F1ED38" w14:textId="77777777" w:rsidR="00032C4A" w:rsidRPr="00032C4A" w:rsidRDefault="00032C4A" w:rsidP="00032C4A">
      <w:pPr>
        <w:spacing w:before="100" w:beforeAutospacing="1" w:after="100" w:afterAutospacing="1" w:line="240" w:lineRule="auto"/>
        <w:ind w:left="300" w:right="9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Academic honesty requires but is not limited to the following practices: appropriately citing all published and unpublished sources, whether quoted, paraphrased, or otherwise expressed, in all of the student’s oral and written, technical and artistic work; and observing the policies regarding the use of technical facilities.” </w:t>
      </w:r>
    </w:p>
    <w:p w14:paraId="3C265529" w14:textId="77777777" w:rsidR="00032C4A" w:rsidRPr="00032C4A" w:rsidRDefault="00032C4A"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r w:rsidRPr="00032C4A">
        <w:rPr>
          <w:rFonts w:ascii="Times New Roman" w:eastAsia="Times New Roman" w:hAnsi="Times New Roman" w:cs="Times New Roman"/>
          <w:sz w:val="23"/>
          <w:szCs w:val="23"/>
        </w:rPr>
        <w:t>FSU Graduate Catalog, Student Conduct section, page 7 at: </w:t>
      </w:r>
    </w:p>
    <w:p w14:paraId="594ADDB3" w14:textId="626068DA" w:rsidR="00032C4A" w:rsidRPr="00032C4A" w:rsidRDefault="00000000" w:rsidP="00032C4A">
      <w:pPr>
        <w:spacing w:before="100" w:beforeAutospacing="1" w:after="100" w:afterAutospacing="1" w:line="240" w:lineRule="auto"/>
        <w:ind w:left="300"/>
        <w:textAlignment w:val="baseline"/>
        <w:rPr>
          <w:rFonts w:ascii="Times New Roman" w:eastAsia="Times New Roman" w:hAnsi="Times New Roman" w:cs="Times New Roman"/>
          <w:sz w:val="24"/>
          <w:szCs w:val="24"/>
        </w:rPr>
      </w:pPr>
      <w:hyperlink r:id="rId13" w:tgtFrame="_blank" w:history="1">
        <w:r w:rsidR="00032C4A" w:rsidRPr="00032C4A">
          <w:rPr>
            <w:rFonts w:ascii="Times New Roman" w:eastAsia="Times New Roman" w:hAnsi="Times New Roman" w:cs="Times New Roman"/>
            <w:color w:val="0462C1"/>
            <w:sz w:val="24"/>
            <w:szCs w:val="24"/>
            <w:u w:val="single"/>
          </w:rPr>
          <w:t>http://www.framingham.edu/graduate-and-continuing-education/documents/grad-catalog-0910.pdf</w:t>
        </w:r>
      </w:hyperlink>
      <w:r w:rsidR="00032C4A" w:rsidRPr="00032C4A">
        <w:rPr>
          <w:rFonts w:ascii="Times New Roman" w:eastAsia="Times New Roman" w:hAnsi="Times New Roman" w:cs="Times New Roman"/>
          <w:sz w:val="24"/>
          <w:szCs w:val="24"/>
        </w:rPr>
        <w:t> </w:t>
      </w:r>
    </w:p>
    <w:sectPr w:rsidR="00032C4A" w:rsidRPr="00032C4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684D" w14:textId="77777777" w:rsidR="00CD2591" w:rsidRDefault="00CD2591" w:rsidP="00D95E48">
      <w:pPr>
        <w:spacing w:after="0" w:line="240" w:lineRule="auto"/>
      </w:pPr>
      <w:r>
        <w:separator/>
      </w:r>
    </w:p>
  </w:endnote>
  <w:endnote w:type="continuationSeparator" w:id="0">
    <w:p w14:paraId="139A6DA0" w14:textId="77777777" w:rsidR="00CD2591" w:rsidRDefault="00CD2591" w:rsidP="00D9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062272"/>
      <w:docPartObj>
        <w:docPartGallery w:val="Page Numbers (Bottom of Page)"/>
        <w:docPartUnique/>
      </w:docPartObj>
    </w:sdtPr>
    <w:sdtEndPr>
      <w:rPr>
        <w:noProof/>
      </w:rPr>
    </w:sdtEndPr>
    <w:sdtContent>
      <w:p w14:paraId="5B177066" w14:textId="1FD25D58" w:rsidR="00D95E48" w:rsidRDefault="00D95E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DBC3D" w14:textId="77777777" w:rsidR="00D95E48" w:rsidRDefault="00D9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8EBB" w14:textId="77777777" w:rsidR="00CD2591" w:rsidRDefault="00CD2591" w:rsidP="00D95E48">
      <w:pPr>
        <w:spacing w:after="0" w:line="240" w:lineRule="auto"/>
      </w:pPr>
      <w:r>
        <w:separator/>
      </w:r>
    </w:p>
  </w:footnote>
  <w:footnote w:type="continuationSeparator" w:id="0">
    <w:p w14:paraId="4F2F4A4C" w14:textId="77777777" w:rsidR="00CD2591" w:rsidRDefault="00CD2591" w:rsidP="00D95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44F"/>
    <w:multiLevelType w:val="multilevel"/>
    <w:tmpl w:val="FC30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70081"/>
    <w:multiLevelType w:val="multilevel"/>
    <w:tmpl w:val="ECE6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1723D"/>
    <w:multiLevelType w:val="multilevel"/>
    <w:tmpl w:val="BB68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C7048"/>
    <w:multiLevelType w:val="multilevel"/>
    <w:tmpl w:val="8DA09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A1390"/>
    <w:multiLevelType w:val="multilevel"/>
    <w:tmpl w:val="50F07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E62C0"/>
    <w:multiLevelType w:val="multilevel"/>
    <w:tmpl w:val="48E28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A75C2"/>
    <w:multiLevelType w:val="multilevel"/>
    <w:tmpl w:val="ADFC5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70B40"/>
    <w:multiLevelType w:val="multilevel"/>
    <w:tmpl w:val="7B98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70870"/>
    <w:multiLevelType w:val="multilevel"/>
    <w:tmpl w:val="D444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5E1FBB"/>
    <w:multiLevelType w:val="multilevel"/>
    <w:tmpl w:val="F3E40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EF6A3C"/>
    <w:multiLevelType w:val="multilevel"/>
    <w:tmpl w:val="7C3CA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7A285E"/>
    <w:multiLevelType w:val="multilevel"/>
    <w:tmpl w:val="9B9EA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631ECB"/>
    <w:multiLevelType w:val="multilevel"/>
    <w:tmpl w:val="28247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890714"/>
    <w:multiLevelType w:val="multilevel"/>
    <w:tmpl w:val="5BCAA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A76D94"/>
    <w:multiLevelType w:val="multilevel"/>
    <w:tmpl w:val="131EB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2024F0"/>
    <w:multiLevelType w:val="multilevel"/>
    <w:tmpl w:val="898AF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2799016">
    <w:abstractNumId w:val="1"/>
  </w:num>
  <w:num w:numId="2" w16cid:durableId="893588951">
    <w:abstractNumId w:val="0"/>
  </w:num>
  <w:num w:numId="3" w16cid:durableId="963997000">
    <w:abstractNumId w:val="13"/>
  </w:num>
  <w:num w:numId="4" w16cid:durableId="1314337418">
    <w:abstractNumId w:val="14"/>
  </w:num>
  <w:num w:numId="5" w16cid:durableId="550382253">
    <w:abstractNumId w:val="9"/>
  </w:num>
  <w:num w:numId="6" w16cid:durableId="1559048720">
    <w:abstractNumId w:val="3"/>
  </w:num>
  <w:num w:numId="7" w16cid:durableId="1709528741">
    <w:abstractNumId w:val="4"/>
  </w:num>
  <w:num w:numId="8" w16cid:durableId="1836265310">
    <w:abstractNumId w:val="12"/>
  </w:num>
  <w:num w:numId="9" w16cid:durableId="1137914699">
    <w:abstractNumId w:val="6"/>
  </w:num>
  <w:num w:numId="10" w16cid:durableId="1541939652">
    <w:abstractNumId w:val="8"/>
  </w:num>
  <w:num w:numId="11" w16cid:durableId="1495532340">
    <w:abstractNumId w:val="5"/>
  </w:num>
  <w:num w:numId="12" w16cid:durableId="1428497421">
    <w:abstractNumId w:val="10"/>
  </w:num>
  <w:num w:numId="13" w16cid:durableId="960569273">
    <w:abstractNumId w:val="2"/>
  </w:num>
  <w:num w:numId="14" w16cid:durableId="1987005533">
    <w:abstractNumId w:val="15"/>
  </w:num>
  <w:num w:numId="15" w16cid:durableId="1823425729">
    <w:abstractNumId w:val="11"/>
  </w:num>
  <w:num w:numId="16" w16cid:durableId="1195465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4A"/>
    <w:rsid w:val="00032C4A"/>
    <w:rsid w:val="0006109F"/>
    <w:rsid w:val="000F7D13"/>
    <w:rsid w:val="00157FEC"/>
    <w:rsid w:val="0039070F"/>
    <w:rsid w:val="003A37FA"/>
    <w:rsid w:val="0045281D"/>
    <w:rsid w:val="0067632F"/>
    <w:rsid w:val="009F5F56"/>
    <w:rsid w:val="00B6000C"/>
    <w:rsid w:val="00BA0602"/>
    <w:rsid w:val="00C748C6"/>
    <w:rsid w:val="00CD2591"/>
    <w:rsid w:val="00D9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6C4D"/>
  <w15:chartTrackingRefBased/>
  <w15:docId w15:val="{E03C4538-1F0D-423C-BFB2-E37435CF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2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2C4A"/>
  </w:style>
  <w:style w:type="character" w:customStyle="1" w:styleId="eop">
    <w:name w:val="eop"/>
    <w:basedOn w:val="DefaultParagraphFont"/>
    <w:rsid w:val="00032C4A"/>
  </w:style>
  <w:style w:type="character" w:customStyle="1" w:styleId="tabchar">
    <w:name w:val="tabchar"/>
    <w:basedOn w:val="DefaultParagraphFont"/>
    <w:rsid w:val="00032C4A"/>
  </w:style>
  <w:style w:type="character" w:styleId="Hyperlink">
    <w:name w:val="Hyperlink"/>
    <w:basedOn w:val="DefaultParagraphFont"/>
    <w:uiPriority w:val="99"/>
    <w:unhideWhenUsed/>
    <w:rsid w:val="00BA0602"/>
    <w:rPr>
      <w:color w:val="0563C1" w:themeColor="hyperlink"/>
      <w:u w:val="single"/>
    </w:rPr>
  </w:style>
  <w:style w:type="character" w:styleId="UnresolvedMention">
    <w:name w:val="Unresolved Mention"/>
    <w:basedOn w:val="DefaultParagraphFont"/>
    <w:uiPriority w:val="99"/>
    <w:semiHidden/>
    <w:unhideWhenUsed/>
    <w:rsid w:val="00BA0602"/>
    <w:rPr>
      <w:color w:val="605E5C"/>
      <w:shd w:val="clear" w:color="auto" w:fill="E1DFDD"/>
    </w:rPr>
  </w:style>
  <w:style w:type="paragraph" w:styleId="Header">
    <w:name w:val="header"/>
    <w:basedOn w:val="Normal"/>
    <w:link w:val="HeaderChar"/>
    <w:uiPriority w:val="99"/>
    <w:unhideWhenUsed/>
    <w:rsid w:val="00D95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E48"/>
  </w:style>
  <w:style w:type="paragraph" w:styleId="Footer">
    <w:name w:val="footer"/>
    <w:basedOn w:val="Normal"/>
    <w:link w:val="FooterChar"/>
    <w:uiPriority w:val="99"/>
    <w:unhideWhenUsed/>
    <w:rsid w:val="00D95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6560">
      <w:bodyDiv w:val="1"/>
      <w:marLeft w:val="0"/>
      <w:marRight w:val="0"/>
      <w:marTop w:val="0"/>
      <w:marBottom w:val="0"/>
      <w:divBdr>
        <w:top w:val="none" w:sz="0" w:space="0" w:color="auto"/>
        <w:left w:val="none" w:sz="0" w:space="0" w:color="auto"/>
        <w:bottom w:val="none" w:sz="0" w:space="0" w:color="auto"/>
        <w:right w:val="none" w:sz="0" w:space="0" w:color="auto"/>
      </w:divBdr>
      <w:divsChild>
        <w:div w:id="1450395763">
          <w:marLeft w:val="0"/>
          <w:marRight w:val="0"/>
          <w:marTop w:val="0"/>
          <w:marBottom w:val="0"/>
          <w:divBdr>
            <w:top w:val="none" w:sz="0" w:space="0" w:color="auto"/>
            <w:left w:val="none" w:sz="0" w:space="0" w:color="auto"/>
            <w:bottom w:val="none" w:sz="0" w:space="0" w:color="auto"/>
            <w:right w:val="none" w:sz="0" w:space="0" w:color="auto"/>
          </w:divBdr>
        </w:div>
        <w:div w:id="2086876269">
          <w:marLeft w:val="0"/>
          <w:marRight w:val="0"/>
          <w:marTop w:val="0"/>
          <w:marBottom w:val="0"/>
          <w:divBdr>
            <w:top w:val="none" w:sz="0" w:space="0" w:color="auto"/>
            <w:left w:val="none" w:sz="0" w:space="0" w:color="auto"/>
            <w:bottom w:val="none" w:sz="0" w:space="0" w:color="auto"/>
            <w:right w:val="none" w:sz="0" w:space="0" w:color="auto"/>
          </w:divBdr>
        </w:div>
        <w:div w:id="1575821274">
          <w:marLeft w:val="0"/>
          <w:marRight w:val="0"/>
          <w:marTop w:val="0"/>
          <w:marBottom w:val="0"/>
          <w:divBdr>
            <w:top w:val="none" w:sz="0" w:space="0" w:color="auto"/>
            <w:left w:val="none" w:sz="0" w:space="0" w:color="auto"/>
            <w:bottom w:val="none" w:sz="0" w:space="0" w:color="auto"/>
            <w:right w:val="none" w:sz="0" w:space="0" w:color="auto"/>
          </w:divBdr>
        </w:div>
        <w:div w:id="70085386">
          <w:marLeft w:val="0"/>
          <w:marRight w:val="0"/>
          <w:marTop w:val="0"/>
          <w:marBottom w:val="0"/>
          <w:divBdr>
            <w:top w:val="none" w:sz="0" w:space="0" w:color="auto"/>
            <w:left w:val="none" w:sz="0" w:space="0" w:color="auto"/>
            <w:bottom w:val="none" w:sz="0" w:space="0" w:color="auto"/>
            <w:right w:val="none" w:sz="0" w:space="0" w:color="auto"/>
          </w:divBdr>
        </w:div>
        <w:div w:id="132912836">
          <w:marLeft w:val="0"/>
          <w:marRight w:val="0"/>
          <w:marTop w:val="0"/>
          <w:marBottom w:val="0"/>
          <w:divBdr>
            <w:top w:val="none" w:sz="0" w:space="0" w:color="auto"/>
            <w:left w:val="none" w:sz="0" w:space="0" w:color="auto"/>
            <w:bottom w:val="none" w:sz="0" w:space="0" w:color="auto"/>
            <w:right w:val="none" w:sz="0" w:space="0" w:color="auto"/>
          </w:divBdr>
        </w:div>
        <w:div w:id="2021538517">
          <w:marLeft w:val="0"/>
          <w:marRight w:val="0"/>
          <w:marTop w:val="0"/>
          <w:marBottom w:val="0"/>
          <w:divBdr>
            <w:top w:val="none" w:sz="0" w:space="0" w:color="auto"/>
            <w:left w:val="none" w:sz="0" w:space="0" w:color="auto"/>
            <w:bottom w:val="none" w:sz="0" w:space="0" w:color="auto"/>
            <w:right w:val="none" w:sz="0" w:space="0" w:color="auto"/>
          </w:divBdr>
        </w:div>
        <w:div w:id="565652304">
          <w:marLeft w:val="0"/>
          <w:marRight w:val="0"/>
          <w:marTop w:val="0"/>
          <w:marBottom w:val="0"/>
          <w:divBdr>
            <w:top w:val="none" w:sz="0" w:space="0" w:color="auto"/>
            <w:left w:val="none" w:sz="0" w:space="0" w:color="auto"/>
            <w:bottom w:val="none" w:sz="0" w:space="0" w:color="auto"/>
            <w:right w:val="none" w:sz="0" w:space="0" w:color="auto"/>
          </w:divBdr>
        </w:div>
        <w:div w:id="556014495">
          <w:marLeft w:val="0"/>
          <w:marRight w:val="0"/>
          <w:marTop w:val="0"/>
          <w:marBottom w:val="0"/>
          <w:divBdr>
            <w:top w:val="none" w:sz="0" w:space="0" w:color="auto"/>
            <w:left w:val="none" w:sz="0" w:space="0" w:color="auto"/>
            <w:bottom w:val="none" w:sz="0" w:space="0" w:color="auto"/>
            <w:right w:val="none" w:sz="0" w:space="0" w:color="auto"/>
          </w:divBdr>
        </w:div>
        <w:div w:id="1014265456">
          <w:marLeft w:val="0"/>
          <w:marRight w:val="0"/>
          <w:marTop w:val="0"/>
          <w:marBottom w:val="0"/>
          <w:divBdr>
            <w:top w:val="none" w:sz="0" w:space="0" w:color="auto"/>
            <w:left w:val="none" w:sz="0" w:space="0" w:color="auto"/>
            <w:bottom w:val="none" w:sz="0" w:space="0" w:color="auto"/>
            <w:right w:val="none" w:sz="0" w:space="0" w:color="auto"/>
          </w:divBdr>
        </w:div>
        <w:div w:id="1085879319">
          <w:marLeft w:val="0"/>
          <w:marRight w:val="0"/>
          <w:marTop w:val="0"/>
          <w:marBottom w:val="0"/>
          <w:divBdr>
            <w:top w:val="none" w:sz="0" w:space="0" w:color="auto"/>
            <w:left w:val="none" w:sz="0" w:space="0" w:color="auto"/>
            <w:bottom w:val="none" w:sz="0" w:space="0" w:color="auto"/>
            <w:right w:val="none" w:sz="0" w:space="0" w:color="auto"/>
          </w:divBdr>
        </w:div>
        <w:div w:id="1542091378">
          <w:marLeft w:val="0"/>
          <w:marRight w:val="0"/>
          <w:marTop w:val="0"/>
          <w:marBottom w:val="0"/>
          <w:divBdr>
            <w:top w:val="none" w:sz="0" w:space="0" w:color="auto"/>
            <w:left w:val="none" w:sz="0" w:space="0" w:color="auto"/>
            <w:bottom w:val="none" w:sz="0" w:space="0" w:color="auto"/>
            <w:right w:val="none" w:sz="0" w:space="0" w:color="auto"/>
          </w:divBdr>
        </w:div>
        <w:div w:id="554783084">
          <w:marLeft w:val="0"/>
          <w:marRight w:val="0"/>
          <w:marTop w:val="0"/>
          <w:marBottom w:val="0"/>
          <w:divBdr>
            <w:top w:val="none" w:sz="0" w:space="0" w:color="auto"/>
            <w:left w:val="none" w:sz="0" w:space="0" w:color="auto"/>
            <w:bottom w:val="none" w:sz="0" w:space="0" w:color="auto"/>
            <w:right w:val="none" w:sz="0" w:space="0" w:color="auto"/>
          </w:divBdr>
        </w:div>
        <w:div w:id="941886035">
          <w:marLeft w:val="0"/>
          <w:marRight w:val="0"/>
          <w:marTop w:val="0"/>
          <w:marBottom w:val="0"/>
          <w:divBdr>
            <w:top w:val="none" w:sz="0" w:space="0" w:color="auto"/>
            <w:left w:val="none" w:sz="0" w:space="0" w:color="auto"/>
            <w:bottom w:val="none" w:sz="0" w:space="0" w:color="auto"/>
            <w:right w:val="none" w:sz="0" w:space="0" w:color="auto"/>
          </w:divBdr>
        </w:div>
        <w:div w:id="427968123">
          <w:marLeft w:val="0"/>
          <w:marRight w:val="0"/>
          <w:marTop w:val="0"/>
          <w:marBottom w:val="0"/>
          <w:divBdr>
            <w:top w:val="none" w:sz="0" w:space="0" w:color="auto"/>
            <w:left w:val="none" w:sz="0" w:space="0" w:color="auto"/>
            <w:bottom w:val="none" w:sz="0" w:space="0" w:color="auto"/>
            <w:right w:val="none" w:sz="0" w:space="0" w:color="auto"/>
          </w:divBdr>
        </w:div>
        <w:div w:id="1836529915">
          <w:marLeft w:val="0"/>
          <w:marRight w:val="0"/>
          <w:marTop w:val="0"/>
          <w:marBottom w:val="0"/>
          <w:divBdr>
            <w:top w:val="none" w:sz="0" w:space="0" w:color="auto"/>
            <w:left w:val="none" w:sz="0" w:space="0" w:color="auto"/>
            <w:bottom w:val="none" w:sz="0" w:space="0" w:color="auto"/>
            <w:right w:val="none" w:sz="0" w:space="0" w:color="auto"/>
          </w:divBdr>
        </w:div>
        <w:div w:id="100882117">
          <w:marLeft w:val="0"/>
          <w:marRight w:val="0"/>
          <w:marTop w:val="0"/>
          <w:marBottom w:val="0"/>
          <w:divBdr>
            <w:top w:val="none" w:sz="0" w:space="0" w:color="auto"/>
            <w:left w:val="none" w:sz="0" w:space="0" w:color="auto"/>
            <w:bottom w:val="none" w:sz="0" w:space="0" w:color="auto"/>
            <w:right w:val="none" w:sz="0" w:space="0" w:color="auto"/>
          </w:divBdr>
        </w:div>
        <w:div w:id="1969969351">
          <w:marLeft w:val="0"/>
          <w:marRight w:val="0"/>
          <w:marTop w:val="0"/>
          <w:marBottom w:val="0"/>
          <w:divBdr>
            <w:top w:val="none" w:sz="0" w:space="0" w:color="auto"/>
            <w:left w:val="none" w:sz="0" w:space="0" w:color="auto"/>
            <w:bottom w:val="none" w:sz="0" w:space="0" w:color="auto"/>
            <w:right w:val="none" w:sz="0" w:space="0" w:color="auto"/>
          </w:divBdr>
        </w:div>
        <w:div w:id="2115397636">
          <w:marLeft w:val="0"/>
          <w:marRight w:val="0"/>
          <w:marTop w:val="0"/>
          <w:marBottom w:val="0"/>
          <w:divBdr>
            <w:top w:val="none" w:sz="0" w:space="0" w:color="auto"/>
            <w:left w:val="none" w:sz="0" w:space="0" w:color="auto"/>
            <w:bottom w:val="none" w:sz="0" w:space="0" w:color="auto"/>
            <w:right w:val="none" w:sz="0" w:space="0" w:color="auto"/>
          </w:divBdr>
        </w:div>
        <w:div w:id="2092193102">
          <w:marLeft w:val="0"/>
          <w:marRight w:val="0"/>
          <w:marTop w:val="0"/>
          <w:marBottom w:val="0"/>
          <w:divBdr>
            <w:top w:val="none" w:sz="0" w:space="0" w:color="auto"/>
            <w:left w:val="none" w:sz="0" w:space="0" w:color="auto"/>
            <w:bottom w:val="none" w:sz="0" w:space="0" w:color="auto"/>
            <w:right w:val="none" w:sz="0" w:space="0" w:color="auto"/>
          </w:divBdr>
        </w:div>
        <w:div w:id="878977309">
          <w:marLeft w:val="0"/>
          <w:marRight w:val="0"/>
          <w:marTop w:val="0"/>
          <w:marBottom w:val="0"/>
          <w:divBdr>
            <w:top w:val="none" w:sz="0" w:space="0" w:color="auto"/>
            <w:left w:val="none" w:sz="0" w:space="0" w:color="auto"/>
            <w:bottom w:val="none" w:sz="0" w:space="0" w:color="auto"/>
            <w:right w:val="none" w:sz="0" w:space="0" w:color="auto"/>
          </w:divBdr>
        </w:div>
        <w:div w:id="1792816834">
          <w:marLeft w:val="0"/>
          <w:marRight w:val="0"/>
          <w:marTop w:val="0"/>
          <w:marBottom w:val="0"/>
          <w:divBdr>
            <w:top w:val="none" w:sz="0" w:space="0" w:color="auto"/>
            <w:left w:val="none" w:sz="0" w:space="0" w:color="auto"/>
            <w:bottom w:val="none" w:sz="0" w:space="0" w:color="auto"/>
            <w:right w:val="none" w:sz="0" w:space="0" w:color="auto"/>
          </w:divBdr>
        </w:div>
        <w:div w:id="1043137545">
          <w:marLeft w:val="0"/>
          <w:marRight w:val="0"/>
          <w:marTop w:val="0"/>
          <w:marBottom w:val="0"/>
          <w:divBdr>
            <w:top w:val="none" w:sz="0" w:space="0" w:color="auto"/>
            <w:left w:val="none" w:sz="0" w:space="0" w:color="auto"/>
            <w:bottom w:val="none" w:sz="0" w:space="0" w:color="auto"/>
            <w:right w:val="none" w:sz="0" w:space="0" w:color="auto"/>
          </w:divBdr>
        </w:div>
        <w:div w:id="1374694085">
          <w:marLeft w:val="0"/>
          <w:marRight w:val="0"/>
          <w:marTop w:val="0"/>
          <w:marBottom w:val="0"/>
          <w:divBdr>
            <w:top w:val="none" w:sz="0" w:space="0" w:color="auto"/>
            <w:left w:val="none" w:sz="0" w:space="0" w:color="auto"/>
            <w:bottom w:val="none" w:sz="0" w:space="0" w:color="auto"/>
            <w:right w:val="none" w:sz="0" w:space="0" w:color="auto"/>
          </w:divBdr>
        </w:div>
        <w:div w:id="1241057206">
          <w:marLeft w:val="0"/>
          <w:marRight w:val="0"/>
          <w:marTop w:val="0"/>
          <w:marBottom w:val="0"/>
          <w:divBdr>
            <w:top w:val="none" w:sz="0" w:space="0" w:color="auto"/>
            <w:left w:val="none" w:sz="0" w:space="0" w:color="auto"/>
            <w:bottom w:val="none" w:sz="0" w:space="0" w:color="auto"/>
            <w:right w:val="none" w:sz="0" w:space="0" w:color="auto"/>
          </w:divBdr>
        </w:div>
        <w:div w:id="1411467012">
          <w:marLeft w:val="0"/>
          <w:marRight w:val="0"/>
          <w:marTop w:val="0"/>
          <w:marBottom w:val="0"/>
          <w:divBdr>
            <w:top w:val="none" w:sz="0" w:space="0" w:color="auto"/>
            <w:left w:val="none" w:sz="0" w:space="0" w:color="auto"/>
            <w:bottom w:val="none" w:sz="0" w:space="0" w:color="auto"/>
            <w:right w:val="none" w:sz="0" w:space="0" w:color="auto"/>
          </w:divBdr>
        </w:div>
        <w:div w:id="126551791">
          <w:marLeft w:val="0"/>
          <w:marRight w:val="0"/>
          <w:marTop w:val="0"/>
          <w:marBottom w:val="0"/>
          <w:divBdr>
            <w:top w:val="none" w:sz="0" w:space="0" w:color="auto"/>
            <w:left w:val="none" w:sz="0" w:space="0" w:color="auto"/>
            <w:bottom w:val="none" w:sz="0" w:space="0" w:color="auto"/>
            <w:right w:val="none" w:sz="0" w:space="0" w:color="auto"/>
          </w:divBdr>
        </w:div>
        <w:div w:id="406542278">
          <w:marLeft w:val="0"/>
          <w:marRight w:val="0"/>
          <w:marTop w:val="0"/>
          <w:marBottom w:val="0"/>
          <w:divBdr>
            <w:top w:val="none" w:sz="0" w:space="0" w:color="auto"/>
            <w:left w:val="none" w:sz="0" w:space="0" w:color="auto"/>
            <w:bottom w:val="none" w:sz="0" w:space="0" w:color="auto"/>
            <w:right w:val="none" w:sz="0" w:space="0" w:color="auto"/>
          </w:divBdr>
        </w:div>
        <w:div w:id="1624069165">
          <w:marLeft w:val="0"/>
          <w:marRight w:val="0"/>
          <w:marTop w:val="0"/>
          <w:marBottom w:val="0"/>
          <w:divBdr>
            <w:top w:val="none" w:sz="0" w:space="0" w:color="auto"/>
            <w:left w:val="none" w:sz="0" w:space="0" w:color="auto"/>
            <w:bottom w:val="none" w:sz="0" w:space="0" w:color="auto"/>
            <w:right w:val="none" w:sz="0" w:space="0" w:color="auto"/>
          </w:divBdr>
        </w:div>
        <w:div w:id="1498960604">
          <w:marLeft w:val="0"/>
          <w:marRight w:val="0"/>
          <w:marTop w:val="0"/>
          <w:marBottom w:val="0"/>
          <w:divBdr>
            <w:top w:val="none" w:sz="0" w:space="0" w:color="auto"/>
            <w:left w:val="none" w:sz="0" w:space="0" w:color="auto"/>
            <w:bottom w:val="none" w:sz="0" w:space="0" w:color="auto"/>
            <w:right w:val="none" w:sz="0" w:space="0" w:color="auto"/>
          </w:divBdr>
        </w:div>
        <w:div w:id="1661886533">
          <w:marLeft w:val="0"/>
          <w:marRight w:val="0"/>
          <w:marTop w:val="0"/>
          <w:marBottom w:val="0"/>
          <w:divBdr>
            <w:top w:val="none" w:sz="0" w:space="0" w:color="auto"/>
            <w:left w:val="none" w:sz="0" w:space="0" w:color="auto"/>
            <w:bottom w:val="none" w:sz="0" w:space="0" w:color="auto"/>
            <w:right w:val="none" w:sz="0" w:space="0" w:color="auto"/>
          </w:divBdr>
        </w:div>
        <w:div w:id="1279608868">
          <w:marLeft w:val="0"/>
          <w:marRight w:val="0"/>
          <w:marTop w:val="0"/>
          <w:marBottom w:val="0"/>
          <w:divBdr>
            <w:top w:val="none" w:sz="0" w:space="0" w:color="auto"/>
            <w:left w:val="none" w:sz="0" w:space="0" w:color="auto"/>
            <w:bottom w:val="none" w:sz="0" w:space="0" w:color="auto"/>
            <w:right w:val="none" w:sz="0" w:space="0" w:color="auto"/>
          </w:divBdr>
        </w:div>
        <w:div w:id="394819110">
          <w:marLeft w:val="0"/>
          <w:marRight w:val="0"/>
          <w:marTop w:val="0"/>
          <w:marBottom w:val="0"/>
          <w:divBdr>
            <w:top w:val="none" w:sz="0" w:space="0" w:color="auto"/>
            <w:left w:val="none" w:sz="0" w:space="0" w:color="auto"/>
            <w:bottom w:val="none" w:sz="0" w:space="0" w:color="auto"/>
            <w:right w:val="none" w:sz="0" w:space="0" w:color="auto"/>
          </w:divBdr>
        </w:div>
        <w:div w:id="1031802744">
          <w:marLeft w:val="0"/>
          <w:marRight w:val="0"/>
          <w:marTop w:val="0"/>
          <w:marBottom w:val="0"/>
          <w:divBdr>
            <w:top w:val="none" w:sz="0" w:space="0" w:color="auto"/>
            <w:left w:val="none" w:sz="0" w:space="0" w:color="auto"/>
            <w:bottom w:val="none" w:sz="0" w:space="0" w:color="auto"/>
            <w:right w:val="none" w:sz="0" w:space="0" w:color="auto"/>
          </w:divBdr>
        </w:div>
        <w:div w:id="1914394858">
          <w:marLeft w:val="0"/>
          <w:marRight w:val="0"/>
          <w:marTop w:val="0"/>
          <w:marBottom w:val="0"/>
          <w:divBdr>
            <w:top w:val="none" w:sz="0" w:space="0" w:color="auto"/>
            <w:left w:val="none" w:sz="0" w:space="0" w:color="auto"/>
            <w:bottom w:val="none" w:sz="0" w:space="0" w:color="auto"/>
            <w:right w:val="none" w:sz="0" w:space="0" w:color="auto"/>
          </w:divBdr>
        </w:div>
        <w:div w:id="987057491">
          <w:marLeft w:val="0"/>
          <w:marRight w:val="0"/>
          <w:marTop w:val="0"/>
          <w:marBottom w:val="0"/>
          <w:divBdr>
            <w:top w:val="none" w:sz="0" w:space="0" w:color="auto"/>
            <w:left w:val="none" w:sz="0" w:space="0" w:color="auto"/>
            <w:bottom w:val="none" w:sz="0" w:space="0" w:color="auto"/>
            <w:right w:val="none" w:sz="0" w:space="0" w:color="auto"/>
          </w:divBdr>
        </w:div>
        <w:div w:id="2012290380">
          <w:marLeft w:val="0"/>
          <w:marRight w:val="0"/>
          <w:marTop w:val="0"/>
          <w:marBottom w:val="0"/>
          <w:divBdr>
            <w:top w:val="none" w:sz="0" w:space="0" w:color="auto"/>
            <w:left w:val="none" w:sz="0" w:space="0" w:color="auto"/>
            <w:bottom w:val="none" w:sz="0" w:space="0" w:color="auto"/>
            <w:right w:val="none" w:sz="0" w:space="0" w:color="auto"/>
          </w:divBdr>
        </w:div>
        <w:div w:id="1880975258">
          <w:marLeft w:val="0"/>
          <w:marRight w:val="0"/>
          <w:marTop w:val="0"/>
          <w:marBottom w:val="0"/>
          <w:divBdr>
            <w:top w:val="none" w:sz="0" w:space="0" w:color="auto"/>
            <w:left w:val="none" w:sz="0" w:space="0" w:color="auto"/>
            <w:bottom w:val="none" w:sz="0" w:space="0" w:color="auto"/>
            <w:right w:val="none" w:sz="0" w:space="0" w:color="auto"/>
          </w:divBdr>
        </w:div>
      </w:divsChild>
    </w:div>
    <w:div w:id="1801419579">
      <w:bodyDiv w:val="1"/>
      <w:marLeft w:val="0"/>
      <w:marRight w:val="0"/>
      <w:marTop w:val="0"/>
      <w:marBottom w:val="0"/>
      <w:divBdr>
        <w:top w:val="none" w:sz="0" w:space="0" w:color="auto"/>
        <w:left w:val="none" w:sz="0" w:space="0" w:color="auto"/>
        <w:bottom w:val="none" w:sz="0" w:space="0" w:color="auto"/>
        <w:right w:val="none" w:sz="0" w:space="0" w:color="auto"/>
      </w:divBdr>
      <w:divsChild>
        <w:div w:id="1193886361">
          <w:marLeft w:val="0"/>
          <w:marRight w:val="0"/>
          <w:marTop w:val="0"/>
          <w:marBottom w:val="0"/>
          <w:divBdr>
            <w:top w:val="none" w:sz="0" w:space="0" w:color="auto"/>
            <w:left w:val="none" w:sz="0" w:space="0" w:color="auto"/>
            <w:bottom w:val="none" w:sz="0" w:space="0" w:color="auto"/>
            <w:right w:val="none" w:sz="0" w:space="0" w:color="auto"/>
          </w:divBdr>
        </w:div>
        <w:div w:id="2026666962">
          <w:marLeft w:val="0"/>
          <w:marRight w:val="0"/>
          <w:marTop w:val="0"/>
          <w:marBottom w:val="0"/>
          <w:divBdr>
            <w:top w:val="none" w:sz="0" w:space="0" w:color="auto"/>
            <w:left w:val="none" w:sz="0" w:space="0" w:color="auto"/>
            <w:bottom w:val="none" w:sz="0" w:space="0" w:color="auto"/>
            <w:right w:val="none" w:sz="0" w:space="0" w:color="auto"/>
          </w:divBdr>
        </w:div>
        <w:div w:id="1730615029">
          <w:marLeft w:val="0"/>
          <w:marRight w:val="0"/>
          <w:marTop w:val="0"/>
          <w:marBottom w:val="0"/>
          <w:divBdr>
            <w:top w:val="none" w:sz="0" w:space="0" w:color="auto"/>
            <w:left w:val="none" w:sz="0" w:space="0" w:color="auto"/>
            <w:bottom w:val="none" w:sz="0" w:space="0" w:color="auto"/>
            <w:right w:val="none" w:sz="0" w:space="0" w:color="auto"/>
          </w:divBdr>
        </w:div>
        <w:div w:id="1201894952">
          <w:marLeft w:val="0"/>
          <w:marRight w:val="0"/>
          <w:marTop w:val="0"/>
          <w:marBottom w:val="0"/>
          <w:divBdr>
            <w:top w:val="none" w:sz="0" w:space="0" w:color="auto"/>
            <w:left w:val="none" w:sz="0" w:space="0" w:color="auto"/>
            <w:bottom w:val="none" w:sz="0" w:space="0" w:color="auto"/>
            <w:right w:val="none" w:sz="0" w:space="0" w:color="auto"/>
          </w:divBdr>
        </w:div>
        <w:div w:id="2127191550">
          <w:marLeft w:val="0"/>
          <w:marRight w:val="0"/>
          <w:marTop w:val="0"/>
          <w:marBottom w:val="0"/>
          <w:divBdr>
            <w:top w:val="none" w:sz="0" w:space="0" w:color="auto"/>
            <w:left w:val="none" w:sz="0" w:space="0" w:color="auto"/>
            <w:bottom w:val="none" w:sz="0" w:space="0" w:color="auto"/>
            <w:right w:val="none" w:sz="0" w:space="0" w:color="auto"/>
          </w:divBdr>
        </w:div>
        <w:div w:id="1968850979">
          <w:marLeft w:val="0"/>
          <w:marRight w:val="0"/>
          <w:marTop w:val="0"/>
          <w:marBottom w:val="0"/>
          <w:divBdr>
            <w:top w:val="none" w:sz="0" w:space="0" w:color="auto"/>
            <w:left w:val="none" w:sz="0" w:space="0" w:color="auto"/>
            <w:bottom w:val="none" w:sz="0" w:space="0" w:color="auto"/>
            <w:right w:val="none" w:sz="0" w:space="0" w:color="auto"/>
          </w:divBdr>
        </w:div>
        <w:div w:id="379669930">
          <w:marLeft w:val="0"/>
          <w:marRight w:val="0"/>
          <w:marTop w:val="0"/>
          <w:marBottom w:val="0"/>
          <w:divBdr>
            <w:top w:val="none" w:sz="0" w:space="0" w:color="auto"/>
            <w:left w:val="none" w:sz="0" w:space="0" w:color="auto"/>
            <w:bottom w:val="none" w:sz="0" w:space="0" w:color="auto"/>
            <w:right w:val="none" w:sz="0" w:space="0" w:color="auto"/>
          </w:divBdr>
        </w:div>
        <w:div w:id="16978164">
          <w:marLeft w:val="0"/>
          <w:marRight w:val="0"/>
          <w:marTop w:val="0"/>
          <w:marBottom w:val="0"/>
          <w:divBdr>
            <w:top w:val="none" w:sz="0" w:space="0" w:color="auto"/>
            <w:left w:val="none" w:sz="0" w:space="0" w:color="auto"/>
            <w:bottom w:val="none" w:sz="0" w:space="0" w:color="auto"/>
            <w:right w:val="none" w:sz="0" w:space="0" w:color="auto"/>
          </w:divBdr>
        </w:div>
        <w:div w:id="1767731249">
          <w:marLeft w:val="0"/>
          <w:marRight w:val="0"/>
          <w:marTop w:val="0"/>
          <w:marBottom w:val="0"/>
          <w:divBdr>
            <w:top w:val="none" w:sz="0" w:space="0" w:color="auto"/>
            <w:left w:val="none" w:sz="0" w:space="0" w:color="auto"/>
            <w:bottom w:val="none" w:sz="0" w:space="0" w:color="auto"/>
            <w:right w:val="none" w:sz="0" w:space="0" w:color="auto"/>
          </w:divBdr>
        </w:div>
        <w:div w:id="669910418">
          <w:marLeft w:val="0"/>
          <w:marRight w:val="0"/>
          <w:marTop w:val="0"/>
          <w:marBottom w:val="0"/>
          <w:divBdr>
            <w:top w:val="none" w:sz="0" w:space="0" w:color="auto"/>
            <w:left w:val="none" w:sz="0" w:space="0" w:color="auto"/>
            <w:bottom w:val="none" w:sz="0" w:space="0" w:color="auto"/>
            <w:right w:val="none" w:sz="0" w:space="0" w:color="auto"/>
          </w:divBdr>
        </w:div>
        <w:div w:id="808473202">
          <w:marLeft w:val="0"/>
          <w:marRight w:val="0"/>
          <w:marTop w:val="0"/>
          <w:marBottom w:val="0"/>
          <w:divBdr>
            <w:top w:val="none" w:sz="0" w:space="0" w:color="auto"/>
            <w:left w:val="none" w:sz="0" w:space="0" w:color="auto"/>
            <w:bottom w:val="none" w:sz="0" w:space="0" w:color="auto"/>
            <w:right w:val="none" w:sz="0" w:space="0" w:color="auto"/>
          </w:divBdr>
        </w:div>
        <w:div w:id="157693785">
          <w:marLeft w:val="0"/>
          <w:marRight w:val="0"/>
          <w:marTop w:val="0"/>
          <w:marBottom w:val="0"/>
          <w:divBdr>
            <w:top w:val="none" w:sz="0" w:space="0" w:color="auto"/>
            <w:left w:val="none" w:sz="0" w:space="0" w:color="auto"/>
            <w:bottom w:val="none" w:sz="0" w:space="0" w:color="auto"/>
            <w:right w:val="none" w:sz="0" w:space="0" w:color="auto"/>
          </w:divBdr>
        </w:div>
        <w:div w:id="2054495217">
          <w:marLeft w:val="0"/>
          <w:marRight w:val="0"/>
          <w:marTop w:val="0"/>
          <w:marBottom w:val="0"/>
          <w:divBdr>
            <w:top w:val="none" w:sz="0" w:space="0" w:color="auto"/>
            <w:left w:val="none" w:sz="0" w:space="0" w:color="auto"/>
            <w:bottom w:val="none" w:sz="0" w:space="0" w:color="auto"/>
            <w:right w:val="none" w:sz="0" w:space="0" w:color="auto"/>
          </w:divBdr>
        </w:div>
        <w:div w:id="2113892837">
          <w:marLeft w:val="0"/>
          <w:marRight w:val="0"/>
          <w:marTop w:val="0"/>
          <w:marBottom w:val="0"/>
          <w:divBdr>
            <w:top w:val="none" w:sz="0" w:space="0" w:color="auto"/>
            <w:left w:val="none" w:sz="0" w:space="0" w:color="auto"/>
            <w:bottom w:val="none" w:sz="0" w:space="0" w:color="auto"/>
            <w:right w:val="none" w:sz="0" w:space="0" w:color="auto"/>
          </w:divBdr>
        </w:div>
        <w:div w:id="273681630">
          <w:marLeft w:val="0"/>
          <w:marRight w:val="0"/>
          <w:marTop w:val="0"/>
          <w:marBottom w:val="0"/>
          <w:divBdr>
            <w:top w:val="none" w:sz="0" w:space="0" w:color="auto"/>
            <w:left w:val="none" w:sz="0" w:space="0" w:color="auto"/>
            <w:bottom w:val="none" w:sz="0" w:space="0" w:color="auto"/>
            <w:right w:val="none" w:sz="0" w:space="0" w:color="auto"/>
          </w:divBdr>
        </w:div>
        <w:div w:id="506867136">
          <w:marLeft w:val="0"/>
          <w:marRight w:val="0"/>
          <w:marTop w:val="0"/>
          <w:marBottom w:val="0"/>
          <w:divBdr>
            <w:top w:val="none" w:sz="0" w:space="0" w:color="auto"/>
            <w:left w:val="none" w:sz="0" w:space="0" w:color="auto"/>
            <w:bottom w:val="none" w:sz="0" w:space="0" w:color="auto"/>
            <w:right w:val="none" w:sz="0" w:space="0" w:color="auto"/>
          </w:divBdr>
        </w:div>
        <w:div w:id="1180777598">
          <w:marLeft w:val="0"/>
          <w:marRight w:val="0"/>
          <w:marTop w:val="0"/>
          <w:marBottom w:val="0"/>
          <w:divBdr>
            <w:top w:val="none" w:sz="0" w:space="0" w:color="auto"/>
            <w:left w:val="none" w:sz="0" w:space="0" w:color="auto"/>
            <w:bottom w:val="none" w:sz="0" w:space="0" w:color="auto"/>
            <w:right w:val="none" w:sz="0" w:space="0" w:color="auto"/>
          </w:divBdr>
        </w:div>
        <w:div w:id="1147208900">
          <w:marLeft w:val="0"/>
          <w:marRight w:val="0"/>
          <w:marTop w:val="0"/>
          <w:marBottom w:val="0"/>
          <w:divBdr>
            <w:top w:val="none" w:sz="0" w:space="0" w:color="auto"/>
            <w:left w:val="none" w:sz="0" w:space="0" w:color="auto"/>
            <w:bottom w:val="none" w:sz="0" w:space="0" w:color="auto"/>
            <w:right w:val="none" w:sz="0" w:space="0" w:color="auto"/>
          </w:divBdr>
        </w:div>
        <w:div w:id="1476142833">
          <w:marLeft w:val="0"/>
          <w:marRight w:val="0"/>
          <w:marTop w:val="0"/>
          <w:marBottom w:val="0"/>
          <w:divBdr>
            <w:top w:val="none" w:sz="0" w:space="0" w:color="auto"/>
            <w:left w:val="none" w:sz="0" w:space="0" w:color="auto"/>
            <w:bottom w:val="none" w:sz="0" w:space="0" w:color="auto"/>
            <w:right w:val="none" w:sz="0" w:space="0" w:color="auto"/>
          </w:divBdr>
        </w:div>
        <w:div w:id="12414616">
          <w:marLeft w:val="0"/>
          <w:marRight w:val="0"/>
          <w:marTop w:val="0"/>
          <w:marBottom w:val="0"/>
          <w:divBdr>
            <w:top w:val="none" w:sz="0" w:space="0" w:color="auto"/>
            <w:left w:val="none" w:sz="0" w:space="0" w:color="auto"/>
            <w:bottom w:val="none" w:sz="0" w:space="0" w:color="auto"/>
            <w:right w:val="none" w:sz="0" w:space="0" w:color="auto"/>
          </w:divBdr>
        </w:div>
        <w:div w:id="1749302459">
          <w:marLeft w:val="0"/>
          <w:marRight w:val="0"/>
          <w:marTop w:val="0"/>
          <w:marBottom w:val="0"/>
          <w:divBdr>
            <w:top w:val="none" w:sz="0" w:space="0" w:color="auto"/>
            <w:left w:val="none" w:sz="0" w:space="0" w:color="auto"/>
            <w:bottom w:val="none" w:sz="0" w:space="0" w:color="auto"/>
            <w:right w:val="none" w:sz="0" w:space="0" w:color="auto"/>
          </w:divBdr>
        </w:div>
        <w:div w:id="1660186823">
          <w:marLeft w:val="0"/>
          <w:marRight w:val="0"/>
          <w:marTop w:val="0"/>
          <w:marBottom w:val="0"/>
          <w:divBdr>
            <w:top w:val="none" w:sz="0" w:space="0" w:color="auto"/>
            <w:left w:val="none" w:sz="0" w:space="0" w:color="auto"/>
            <w:bottom w:val="none" w:sz="0" w:space="0" w:color="auto"/>
            <w:right w:val="none" w:sz="0" w:space="0" w:color="auto"/>
          </w:divBdr>
        </w:div>
        <w:div w:id="753163304">
          <w:marLeft w:val="0"/>
          <w:marRight w:val="0"/>
          <w:marTop w:val="0"/>
          <w:marBottom w:val="0"/>
          <w:divBdr>
            <w:top w:val="none" w:sz="0" w:space="0" w:color="auto"/>
            <w:left w:val="none" w:sz="0" w:space="0" w:color="auto"/>
            <w:bottom w:val="none" w:sz="0" w:space="0" w:color="auto"/>
            <w:right w:val="none" w:sz="0" w:space="0" w:color="auto"/>
          </w:divBdr>
        </w:div>
        <w:div w:id="154689134">
          <w:marLeft w:val="0"/>
          <w:marRight w:val="0"/>
          <w:marTop w:val="0"/>
          <w:marBottom w:val="0"/>
          <w:divBdr>
            <w:top w:val="none" w:sz="0" w:space="0" w:color="auto"/>
            <w:left w:val="none" w:sz="0" w:space="0" w:color="auto"/>
            <w:bottom w:val="none" w:sz="0" w:space="0" w:color="auto"/>
            <w:right w:val="none" w:sz="0" w:space="0" w:color="auto"/>
          </w:divBdr>
        </w:div>
        <w:div w:id="1129669005">
          <w:marLeft w:val="0"/>
          <w:marRight w:val="0"/>
          <w:marTop w:val="0"/>
          <w:marBottom w:val="0"/>
          <w:divBdr>
            <w:top w:val="none" w:sz="0" w:space="0" w:color="auto"/>
            <w:left w:val="none" w:sz="0" w:space="0" w:color="auto"/>
            <w:bottom w:val="none" w:sz="0" w:space="0" w:color="auto"/>
            <w:right w:val="none" w:sz="0" w:space="0" w:color="auto"/>
          </w:divBdr>
        </w:div>
        <w:div w:id="2066684986">
          <w:marLeft w:val="0"/>
          <w:marRight w:val="0"/>
          <w:marTop w:val="0"/>
          <w:marBottom w:val="0"/>
          <w:divBdr>
            <w:top w:val="none" w:sz="0" w:space="0" w:color="auto"/>
            <w:left w:val="none" w:sz="0" w:space="0" w:color="auto"/>
            <w:bottom w:val="none" w:sz="0" w:space="0" w:color="auto"/>
            <w:right w:val="none" w:sz="0" w:space="0" w:color="auto"/>
          </w:divBdr>
        </w:div>
        <w:div w:id="1711028804">
          <w:marLeft w:val="0"/>
          <w:marRight w:val="0"/>
          <w:marTop w:val="0"/>
          <w:marBottom w:val="0"/>
          <w:divBdr>
            <w:top w:val="none" w:sz="0" w:space="0" w:color="auto"/>
            <w:left w:val="none" w:sz="0" w:space="0" w:color="auto"/>
            <w:bottom w:val="none" w:sz="0" w:space="0" w:color="auto"/>
            <w:right w:val="none" w:sz="0" w:space="0" w:color="auto"/>
          </w:divBdr>
        </w:div>
        <w:div w:id="1726952572">
          <w:marLeft w:val="0"/>
          <w:marRight w:val="0"/>
          <w:marTop w:val="0"/>
          <w:marBottom w:val="0"/>
          <w:divBdr>
            <w:top w:val="none" w:sz="0" w:space="0" w:color="auto"/>
            <w:left w:val="none" w:sz="0" w:space="0" w:color="auto"/>
            <w:bottom w:val="none" w:sz="0" w:space="0" w:color="auto"/>
            <w:right w:val="none" w:sz="0" w:space="0" w:color="auto"/>
          </w:divBdr>
        </w:div>
        <w:div w:id="586161067">
          <w:marLeft w:val="0"/>
          <w:marRight w:val="0"/>
          <w:marTop w:val="0"/>
          <w:marBottom w:val="0"/>
          <w:divBdr>
            <w:top w:val="none" w:sz="0" w:space="0" w:color="auto"/>
            <w:left w:val="none" w:sz="0" w:space="0" w:color="auto"/>
            <w:bottom w:val="none" w:sz="0" w:space="0" w:color="auto"/>
            <w:right w:val="none" w:sz="0" w:space="0" w:color="auto"/>
          </w:divBdr>
        </w:div>
        <w:div w:id="2107529339">
          <w:marLeft w:val="0"/>
          <w:marRight w:val="0"/>
          <w:marTop w:val="0"/>
          <w:marBottom w:val="0"/>
          <w:divBdr>
            <w:top w:val="none" w:sz="0" w:space="0" w:color="auto"/>
            <w:left w:val="none" w:sz="0" w:space="0" w:color="auto"/>
            <w:bottom w:val="none" w:sz="0" w:space="0" w:color="auto"/>
            <w:right w:val="none" w:sz="0" w:space="0" w:color="auto"/>
          </w:divBdr>
        </w:div>
        <w:div w:id="161511038">
          <w:marLeft w:val="0"/>
          <w:marRight w:val="0"/>
          <w:marTop w:val="0"/>
          <w:marBottom w:val="0"/>
          <w:divBdr>
            <w:top w:val="none" w:sz="0" w:space="0" w:color="auto"/>
            <w:left w:val="none" w:sz="0" w:space="0" w:color="auto"/>
            <w:bottom w:val="none" w:sz="0" w:space="0" w:color="auto"/>
            <w:right w:val="none" w:sz="0" w:space="0" w:color="auto"/>
          </w:divBdr>
        </w:div>
        <w:div w:id="1735008119">
          <w:marLeft w:val="0"/>
          <w:marRight w:val="0"/>
          <w:marTop w:val="0"/>
          <w:marBottom w:val="0"/>
          <w:divBdr>
            <w:top w:val="none" w:sz="0" w:space="0" w:color="auto"/>
            <w:left w:val="none" w:sz="0" w:space="0" w:color="auto"/>
            <w:bottom w:val="none" w:sz="0" w:space="0" w:color="auto"/>
            <w:right w:val="none" w:sz="0" w:space="0" w:color="auto"/>
          </w:divBdr>
        </w:div>
        <w:div w:id="545023953">
          <w:marLeft w:val="0"/>
          <w:marRight w:val="0"/>
          <w:marTop w:val="0"/>
          <w:marBottom w:val="0"/>
          <w:divBdr>
            <w:top w:val="none" w:sz="0" w:space="0" w:color="auto"/>
            <w:left w:val="none" w:sz="0" w:space="0" w:color="auto"/>
            <w:bottom w:val="none" w:sz="0" w:space="0" w:color="auto"/>
            <w:right w:val="none" w:sz="0" w:space="0" w:color="auto"/>
          </w:divBdr>
        </w:div>
        <w:div w:id="1739936348">
          <w:marLeft w:val="0"/>
          <w:marRight w:val="0"/>
          <w:marTop w:val="0"/>
          <w:marBottom w:val="0"/>
          <w:divBdr>
            <w:top w:val="none" w:sz="0" w:space="0" w:color="auto"/>
            <w:left w:val="none" w:sz="0" w:space="0" w:color="auto"/>
            <w:bottom w:val="none" w:sz="0" w:space="0" w:color="auto"/>
            <w:right w:val="none" w:sz="0" w:space="0" w:color="auto"/>
          </w:divBdr>
        </w:div>
        <w:div w:id="876312845">
          <w:marLeft w:val="0"/>
          <w:marRight w:val="0"/>
          <w:marTop w:val="0"/>
          <w:marBottom w:val="0"/>
          <w:divBdr>
            <w:top w:val="none" w:sz="0" w:space="0" w:color="auto"/>
            <w:left w:val="none" w:sz="0" w:space="0" w:color="auto"/>
            <w:bottom w:val="none" w:sz="0" w:space="0" w:color="auto"/>
            <w:right w:val="none" w:sz="0" w:space="0" w:color="auto"/>
          </w:divBdr>
        </w:div>
        <w:div w:id="1234463813">
          <w:marLeft w:val="0"/>
          <w:marRight w:val="0"/>
          <w:marTop w:val="0"/>
          <w:marBottom w:val="0"/>
          <w:divBdr>
            <w:top w:val="none" w:sz="0" w:space="0" w:color="auto"/>
            <w:left w:val="none" w:sz="0" w:space="0" w:color="auto"/>
            <w:bottom w:val="none" w:sz="0" w:space="0" w:color="auto"/>
            <w:right w:val="none" w:sz="0" w:space="0" w:color="auto"/>
          </w:divBdr>
          <w:divsChild>
            <w:div w:id="571355039">
              <w:marLeft w:val="0"/>
              <w:marRight w:val="0"/>
              <w:marTop w:val="0"/>
              <w:marBottom w:val="0"/>
              <w:divBdr>
                <w:top w:val="none" w:sz="0" w:space="0" w:color="auto"/>
                <w:left w:val="none" w:sz="0" w:space="0" w:color="auto"/>
                <w:bottom w:val="none" w:sz="0" w:space="0" w:color="auto"/>
                <w:right w:val="none" w:sz="0" w:space="0" w:color="auto"/>
              </w:divBdr>
            </w:div>
            <w:div w:id="5602375">
              <w:marLeft w:val="0"/>
              <w:marRight w:val="0"/>
              <w:marTop w:val="0"/>
              <w:marBottom w:val="0"/>
              <w:divBdr>
                <w:top w:val="none" w:sz="0" w:space="0" w:color="auto"/>
                <w:left w:val="none" w:sz="0" w:space="0" w:color="auto"/>
                <w:bottom w:val="none" w:sz="0" w:space="0" w:color="auto"/>
                <w:right w:val="none" w:sz="0" w:space="0" w:color="auto"/>
              </w:divBdr>
            </w:div>
            <w:div w:id="1419595228">
              <w:marLeft w:val="0"/>
              <w:marRight w:val="0"/>
              <w:marTop w:val="0"/>
              <w:marBottom w:val="0"/>
              <w:divBdr>
                <w:top w:val="none" w:sz="0" w:space="0" w:color="auto"/>
                <w:left w:val="none" w:sz="0" w:space="0" w:color="auto"/>
                <w:bottom w:val="none" w:sz="0" w:space="0" w:color="auto"/>
                <w:right w:val="none" w:sz="0" w:space="0" w:color="auto"/>
              </w:divBdr>
            </w:div>
            <w:div w:id="226841593">
              <w:marLeft w:val="0"/>
              <w:marRight w:val="0"/>
              <w:marTop w:val="0"/>
              <w:marBottom w:val="0"/>
              <w:divBdr>
                <w:top w:val="none" w:sz="0" w:space="0" w:color="auto"/>
                <w:left w:val="none" w:sz="0" w:space="0" w:color="auto"/>
                <w:bottom w:val="none" w:sz="0" w:space="0" w:color="auto"/>
                <w:right w:val="none" w:sz="0" w:space="0" w:color="auto"/>
              </w:divBdr>
            </w:div>
            <w:div w:id="1044329157">
              <w:marLeft w:val="0"/>
              <w:marRight w:val="0"/>
              <w:marTop w:val="0"/>
              <w:marBottom w:val="0"/>
              <w:divBdr>
                <w:top w:val="none" w:sz="0" w:space="0" w:color="auto"/>
                <w:left w:val="none" w:sz="0" w:space="0" w:color="auto"/>
                <w:bottom w:val="none" w:sz="0" w:space="0" w:color="auto"/>
                <w:right w:val="none" w:sz="0" w:space="0" w:color="auto"/>
              </w:divBdr>
            </w:div>
          </w:divsChild>
        </w:div>
        <w:div w:id="1164659500">
          <w:marLeft w:val="0"/>
          <w:marRight w:val="0"/>
          <w:marTop w:val="0"/>
          <w:marBottom w:val="0"/>
          <w:divBdr>
            <w:top w:val="none" w:sz="0" w:space="0" w:color="auto"/>
            <w:left w:val="none" w:sz="0" w:space="0" w:color="auto"/>
            <w:bottom w:val="none" w:sz="0" w:space="0" w:color="auto"/>
            <w:right w:val="none" w:sz="0" w:space="0" w:color="auto"/>
          </w:divBdr>
        </w:div>
        <w:div w:id="1945309117">
          <w:marLeft w:val="0"/>
          <w:marRight w:val="0"/>
          <w:marTop w:val="0"/>
          <w:marBottom w:val="0"/>
          <w:divBdr>
            <w:top w:val="none" w:sz="0" w:space="0" w:color="auto"/>
            <w:left w:val="none" w:sz="0" w:space="0" w:color="auto"/>
            <w:bottom w:val="none" w:sz="0" w:space="0" w:color="auto"/>
            <w:right w:val="none" w:sz="0" w:space="0" w:color="auto"/>
          </w:divBdr>
        </w:div>
        <w:div w:id="1601451675">
          <w:marLeft w:val="0"/>
          <w:marRight w:val="0"/>
          <w:marTop w:val="0"/>
          <w:marBottom w:val="0"/>
          <w:divBdr>
            <w:top w:val="none" w:sz="0" w:space="0" w:color="auto"/>
            <w:left w:val="none" w:sz="0" w:space="0" w:color="auto"/>
            <w:bottom w:val="none" w:sz="0" w:space="0" w:color="auto"/>
            <w:right w:val="none" w:sz="0" w:space="0" w:color="auto"/>
          </w:divBdr>
        </w:div>
        <w:div w:id="1732773515">
          <w:marLeft w:val="0"/>
          <w:marRight w:val="0"/>
          <w:marTop w:val="0"/>
          <w:marBottom w:val="0"/>
          <w:divBdr>
            <w:top w:val="none" w:sz="0" w:space="0" w:color="auto"/>
            <w:left w:val="none" w:sz="0" w:space="0" w:color="auto"/>
            <w:bottom w:val="none" w:sz="0" w:space="0" w:color="auto"/>
            <w:right w:val="none" w:sz="0" w:space="0" w:color="auto"/>
          </w:divBdr>
        </w:div>
        <w:div w:id="139075008">
          <w:marLeft w:val="0"/>
          <w:marRight w:val="0"/>
          <w:marTop w:val="0"/>
          <w:marBottom w:val="0"/>
          <w:divBdr>
            <w:top w:val="none" w:sz="0" w:space="0" w:color="auto"/>
            <w:left w:val="none" w:sz="0" w:space="0" w:color="auto"/>
            <w:bottom w:val="none" w:sz="0" w:space="0" w:color="auto"/>
            <w:right w:val="none" w:sz="0" w:space="0" w:color="auto"/>
          </w:divBdr>
        </w:div>
        <w:div w:id="1361320058">
          <w:marLeft w:val="0"/>
          <w:marRight w:val="0"/>
          <w:marTop w:val="0"/>
          <w:marBottom w:val="0"/>
          <w:divBdr>
            <w:top w:val="none" w:sz="0" w:space="0" w:color="auto"/>
            <w:left w:val="none" w:sz="0" w:space="0" w:color="auto"/>
            <w:bottom w:val="none" w:sz="0" w:space="0" w:color="auto"/>
            <w:right w:val="none" w:sz="0" w:space="0" w:color="auto"/>
          </w:divBdr>
          <w:divsChild>
            <w:div w:id="1490363141">
              <w:marLeft w:val="0"/>
              <w:marRight w:val="0"/>
              <w:marTop w:val="0"/>
              <w:marBottom w:val="0"/>
              <w:divBdr>
                <w:top w:val="none" w:sz="0" w:space="0" w:color="auto"/>
                <w:left w:val="none" w:sz="0" w:space="0" w:color="auto"/>
                <w:bottom w:val="none" w:sz="0" w:space="0" w:color="auto"/>
                <w:right w:val="none" w:sz="0" w:space="0" w:color="auto"/>
              </w:divBdr>
            </w:div>
            <w:div w:id="1789009754">
              <w:marLeft w:val="0"/>
              <w:marRight w:val="0"/>
              <w:marTop w:val="0"/>
              <w:marBottom w:val="0"/>
              <w:divBdr>
                <w:top w:val="none" w:sz="0" w:space="0" w:color="auto"/>
                <w:left w:val="none" w:sz="0" w:space="0" w:color="auto"/>
                <w:bottom w:val="none" w:sz="0" w:space="0" w:color="auto"/>
                <w:right w:val="none" w:sz="0" w:space="0" w:color="auto"/>
              </w:divBdr>
            </w:div>
            <w:div w:id="2009627836">
              <w:marLeft w:val="0"/>
              <w:marRight w:val="0"/>
              <w:marTop w:val="0"/>
              <w:marBottom w:val="0"/>
              <w:divBdr>
                <w:top w:val="none" w:sz="0" w:space="0" w:color="auto"/>
                <w:left w:val="none" w:sz="0" w:space="0" w:color="auto"/>
                <w:bottom w:val="none" w:sz="0" w:space="0" w:color="auto"/>
                <w:right w:val="none" w:sz="0" w:space="0" w:color="auto"/>
              </w:divBdr>
            </w:div>
            <w:div w:id="1746757562">
              <w:marLeft w:val="0"/>
              <w:marRight w:val="0"/>
              <w:marTop w:val="0"/>
              <w:marBottom w:val="0"/>
              <w:divBdr>
                <w:top w:val="none" w:sz="0" w:space="0" w:color="auto"/>
                <w:left w:val="none" w:sz="0" w:space="0" w:color="auto"/>
                <w:bottom w:val="none" w:sz="0" w:space="0" w:color="auto"/>
                <w:right w:val="none" w:sz="0" w:space="0" w:color="auto"/>
              </w:divBdr>
            </w:div>
            <w:div w:id="1856840361">
              <w:marLeft w:val="0"/>
              <w:marRight w:val="0"/>
              <w:marTop w:val="0"/>
              <w:marBottom w:val="0"/>
              <w:divBdr>
                <w:top w:val="none" w:sz="0" w:space="0" w:color="auto"/>
                <w:left w:val="none" w:sz="0" w:space="0" w:color="auto"/>
                <w:bottom w:val="none" w:sz="0" w:space="0" w:color="auto"/>
                <w:right w:val="none" w:sz="0" w:space="0" w:color="auto"/>
              </w:divBdr>
            </w:div>
          </w:divsChild>
        </w:div>
        <w:div w:id="74934083">
          <w:marLeft w:val="0"/>
          <w:marRight w:val="0"/>
          <w:marTop w:val="0"/>
          <w:marBottom w:val="0"/>
          <w:divBdr>
            <w:top w:val="none" w:sz="0" w:space="0" w:color="auto"/>
            <w:left w:val="none" w:sz="0" w:space="0" w:color="auto"/>
            <w:bottom w:val="none" w:sz="0" w:space="0" w:color="auto"/>
            <w:right w:val="none" w:sz="0" w:space="0" w:color="auto"/>
          </w:divBdr>
          <w:divsChild>
            <w:div w:id="39018949">
              <w:marLeft w:val="0"/>
              <w:marRight w:val="0"/>
              <w:marTop w:val="0"/>
              <w:marBottom w:val="0"/>
              <w:divBdr>
                <w:top w:val="none" w:sz="0" w:space="0" w:color="auto"/>
                <w:left w:val="none" w:sz="0" w:space="0" w:color="auto"/>
                <w:bottom w:val="none" w:sz="0" w:space="0" w:color="auto"/>
                <w:right w:val="none" w:sz="0" w:space="0" w:color="auto"/>
              </w:divBdr>
            </w:div>
            <w:div w:id="1512380757">
              <w:marLeft w:val="0"/>
              <w:marRight w:val="0"/>
              <w:marTop w:val="0"/>
              <w:marBottom w:val="0"/>
              <w:divBdr>
                <w:top w:val="none" w:sz="0" w:space="0" w:color="auto"/>
                <w:left w:val="none" w:sz="0" w:space="0" w:color="auto"/>
                <w:bottom w:val="none" w:sz="0" w:space="0" w:color="auto"/>
                <w:right w:val="none" w:sz="0" w:space="0" w:color="auto"/>
              </w:divBdr>
            </w:div>
            <w:div w:id="1420442808">
              <w:marLeft w:val="0"/>
              <w:marRight w:val="0"/>
              <w:marTop w:val="0"/>
              <w:marBottom w:val="0"/>
              <w:divBdr>
                <w:top w:val="none" w:sz="0" w:space="0" w:color="auto"/>
                <w:left w:val="none" w:sz="0" w:space="0" w:color="auto"/>
                <w:bottom w:val="none" w:sz="0" w:space="0" w:color="auto"/>
                <w:right w:val="none" w:sz="0" w:space="0" w:color="auto"/>
              </w:divBdr>
            </w:div>
            <w:div w:id="103578943">
              <w:marLeft w:val="0"/>
              <w:marRight w:val="0"/>
              <w:marTop w:val="0"/>
              <w:marBottom w:val="0"/>
              <w:divBdr>
                <w:top w:val="none" w:sz="0" w:space="0" w:color="auto"/>
                <w:left w:val="none" w:sz="0" w:space="0" w:color="auto"/>
                <w:bottom w:val="none" w:sz="0" w:space="0" w:color="auto"/>
                <w:right w:val="none" w:sz="0" w:space="0" w:color="auto"/>
              </w:divBdr>
            </w:div>
            <w:div w:id="403451537">
              <w:marLeft w:val="0"/>
              <w:marRight w:val="0"/>
              <w:marTop w:val="0"/>
              <w:marBottom w:val="0"/>
              <w:divBdr>
                <w:top w:val="none" w:sz="0" w:space="0" w:color="auto"/>
                <w:left w:val="none" w:sz="0" w:space="0" w:color="auto"/>
                <w:bottom w:val="none" w:sz="0" w:space="0" w:color="auto"/>
                <w:right w:val="none" w:sz="0" w:space="0" w:color="auto"/>
              </w:divBdr>
            </w:div>
          </w:divsChild>
        </w:div>
        <w:div w:id="2107845179">
          <w:marLeft w:val="0"/>
          <w:marRight w:val="0"/>
          <w:marTop w:val="0"/>
          <w:marBottom w:val="0"/>
          <w:divBdr>
            <w:top w:val="none" w:sz="0" w:space="0" w:color="auto"/>
            <w:left w:val="none" w:sz="0" w:space="0" w:color="auto"/>
            <w:bottom w:val="none" w:sz="0" w:space="0" w:color="auto"/>
            <w:right w:val="none" w:sz="0" w:space="0" w:color="auto"/>
          </w:divBdr>
          <w:divsChild>
            <w:div w:id="744112292">
              <w:marLeft w:val="0"/>
              <w:marRight w:val="0"/>
              <w:marTop w:val="0"/>
              <w:marBottom w:val="0"/>
              <w:divBdr>
                <w:top w:val="none" w:sz="0" w:space="0" w:color="auto"/>
                <w:left w:val="none" w:sz="0" w:space="0" w:color="auto"/>
                <w:bottom w:val="none" w:sz="0" w:space="0" w:color="auto"/>
                <w:right w:val="none" w:sz="0" w:space="0" w:color="auto"/>
              </w:divBdr>
            </w:div>
            <w:div w:id="2044866812">
              <w:marLeft w:val="0"/>
              <w:marRight w:val="0"/>
              <w:marTop w:val="0"/>
              <w:marBottom w:val="0"/>
              <w:divBdr>
                <w:top w:val="none" w:sz="0" w:space="0" w:color="auto"/>
                <w:left w:val="none" w:sz="0" w:space="0" w:color="auto"/>
                <w:bottom w:val="none" w:sz="0" w:space="0" w:color="auto"/>
                <w:right w:val="none" w:sz="0" w:space="0" w:color="auto"/>
              </w:divBdr>
            </w:div>
            <w:div w:id="1407730322">
              <w:marLeft w:val="0"/>
              <w:marRight w:val="0"/>
              <w:marTop w:val="0"/>
              <w:marBottom w:val="0"/>
              <w:divBdr>
                <w:top w:val="none" w:sz="0" w:space="0" w:color="auto"/>
                <w:left w:val="none" w:sz="0" w:space="0" w:color="auto"/>
                <w:bottom w:val="none" w:sz="0" w:space="0" w:color="auto"/>
                <w:right w:val="none" w:sz="0" w:space="0" w:color="auto"/>
              </w:divBdr>
            </w:div>
            <w:div w:id="1997297408">
              <w:marLeft w:val="0"/>
              <w:marRight w:val="0"/>
              <w:marTop w:val="0"/>
              <w:marBottom w:val="0"/>
              <w:divBdr>
                <w:top w:val="none" w:sz="0" w:space="0" w:color="auto"/>
                <w:left w:val="none" w:sz="0" w:space="0" w:color="auto"/>
                <w:bottom w:val="none" w:sz="0" w:space="0" w:color="auto"/>
                <w:right w:val="none" w:sz="0" w:space="0" w:color="auto"/>
              </w:divBdr>
            </w:div>
            <w:div w:id="505172964">
              <w:marLeft w:val="0"/>
              <w:marRight w:val="0"/>
              <w:marTop w:val="0"/>
              <w:marBottom w:val="0"/>
              <w:divBdr>
                <w:top w:val="none" w:sz="0" w:space="0" w:color="auto"/>
                <w:left w:val="none" w:sz="0" w:space="0" w:color="auto"/>
                <w:bottom w:val="none" w:sz="0" w:space="0" w:color="auto"/>
                <w:right w:val="none" w:sz="0" w:space="0" w:color="auto"/>
              </w:divBdr>
            </w:div>
          </w:divsChild>
        </w:div>
        <w:div w:id="739016040">
          <w:marLeft w:val="0"/>
          <w:marRight w:val="0"/>
          <w:marTop w:val="0"/>
          <w:marBottom w:val="0"/>
          <w:divBdr>
            <w:top w:val="none" w:sz="0" w:space="0" w:color="auto"/>
            <w:left w:val="none" w:sz="0" w:space="0" w:color="auto"/>
            <w:bottom w:val="none" w:sz="0" w:space="0" w:color="auto"/>
            <w:right w:val="none" w:sz="0" w:space="0" w:color="auto"/>
          </w:divBdr>
        </w:div>
        <w:div w:id="815102623">
          <w:marLeft w:val="0"/>
          <w:marRight w:val="0"/>
          <w:marTop w:val="0"/>
          <w:marBottom w:val="0"/>
          <w:divBdr>
            <w:top w:val="none" w:sz="0" w:space="0" w:color="auto"/>
            <w:left w:val="none" w:sz="0" w:space="0" w:color="auto"/>
            <w:bottom w:val="none" w:sz="0" w:space="0" w:color="auto"/>
            <w:right w:val="none" w:sz="0" w:space="0" w:color="auto"/>
          </w:divBdr>
        </w:div>
        <w:div w:id="1686977515">
          <w:marLeft w:val="0"/>
          <w:marRight w:val="0"/>
          <w:marTop w:val="0"/>
          <w:marBottom w:val="0"/>
          <w:divBdr>
            <w:top w:val="none" w:sz="0" w:space="0" w:color="auto"/>
            <w:left w:val="none" w:sz="0" w:space="0" w:color="auto"/>
            <w:bottom w:val="none" w:sz="0" w:space="0" w:color="auto"/>
            <w:right w:val="none" w:sz="0" w:space="0" w:color="auto"/>
          </w:divBdr>
        </w:div>
        <w:div w:id="1350527095">
          <w:marLeft w:val="0"/>
          <w:marRight w:val="0"/>
          <w:marTop w:val="0"/>
          <w:marBottom w:val="0"/>
          <w:divBdr>
            <w:top w:val="none" w:sz="0" w:space="0" w:color="auto"/>
            <w:left w:val="none" w:sz="0" w:space="0" w:color="auto"/>
            <w:bottom w:val="none" w:sz="0" w:space="0" w:color="auto"/>
            <w:right w:val="none" w:sz="0" w:space="0" w:color="auto"/>
          </w:divBdr>
        </w:div>
        <w:div w:id="1088965241">
          <w:marLeft w:val="0"/>
          <w:marRight w:val="0"/>
          <w:marTop w:val="0"/>
          <w:marBottom w:val="0"/>
          <w:divBdr>
            <w:top w:val="none" w:sz="0" w:space="0" w:color="auto"/>
            <w:left w:val="none" w:sz="0" w:space="0" w:color="auto"/>
            <w:bottom w:val="none" w:sz="0" w:space="0" w:color="auto"/>
            <w:right w:val="none" w:sz="0" w:space="0" w:color="auto"/>
          </w:divBdr>
        </w:div>
        <w:div w:id="1653752383">
          <w:marLeft w:val="0"/>
          <w:marRight w:val="0"/>
          <w:marTop w:val="0"/>
          <w:marBottom w:val="0"/>
          <w:divBdr>
            <w:top w:val="none" w:sz="0" w:space="0" w:color="auto"/>
            <w:left w:val="none" w:sz="0" w:space="0" w:color="auto"/>
            <w:bottom w:val="none" w:sz="0" w:space="0" w:color="auto"/>
            <w:right w:val="none" w:sz="0" w:space="0" w:color="auto"/>
          </w:divBdr>
          <w:divsChild>
            <w:div w:id="551892942">
              <w:marLeft w:val="0"/>
              <w:marRight w:val="0"/>
              <w:marTop w:val="0"/>
              <w:marBottom w:val="0"/>
              <w:divBdr>
                <w:top w:val="none" w:sz="0" w:space="0" w:color="auto"/>
                <w:left w:val="none" w:sz="0" w:space="0" w:color="auto"/>
                <w:bottom w:val="none" w:sz="0" w:space="0" w:color="auto"/>
                <w:right w:val="none" w:sz="0" w:space="0" w:color="auto"/>
              </w:divBdr>
            </w:div>
            <w:div w:id="2039620855">
              <w:marLeft w:val="0"/>
              <w:marRight w:val="0"/>
              <w:marTop w:val="0"/>
              <w:marBottom w:val="0"/>
              <w:divBdr>
                <w:top w:val="none" w:sz="0" w:space="0" w:color="auto"/>
                <w:left w:val="none" w:sz="0" w:space="0" w:color="auto"/>
                <w:bottom w:val="none" w:sz="0" w:space="0" w:color="auto"/>
                <w:right w:val="none" w:sz="0" w:space="0" w:color="auto"/>
              </w:divBdr>
            </w:div>
            <w:div w:id="649600993">
              <w:marLeft w:val="0"/>
              <w:marRight w:val="0"/>
              <w:marTop w:val="0"/>
              <w:marBottom w:val="0"/>
              <w:divBdr>
                <w:top w:val="none" w:sz="0" w:space="0" w:color="auto"/>
                <w:left w:val="none" w:sz="0" w:space="0" w:color="auto"/>
                <w:bottom w:val="none" w:sz="0" w:space="0" w:color="auto"/>
                <w:right w:val="none" w:sz="0" w:space="0" w:color="auto"/>
              </w:divBdr>
            </w:div>
            <w:div w:id="2105884053">
              <w:marLeft w:val="0"/>
              <w:marRight w:val="0"/>
              <w:marTop w:val="0"/>
              <w:marBottom w:val="0"/>
              <w:divBdr>
                <w:top w:val="none" w:sz="0" w:space="0" w:color="auto"/>
                <w:left w:val="none" w:sz="0" w:space="0" w:color="auto"/>
                <w:bottom w:val="none" w:sz="0" w:space="0" w:color="auto"/>
                <w:right w:val="none" w:sz="0" w:space="0" w:color="auto"/>
              </w:divBdr>
            </w:div>
            <w:div w:id="255402529">
              <w:marLeft w:val="0"/>
              <w:marRight w:val="0"/>
              <w:marTop w:val="0"/>
              <w:marBottom w:val="0"/>
              <w:divBdr>
                <w:top w:val="none" w:sz="0" w:space="0" w:color="auto"/>
                <w:left w:val="none" w:sz="0" w:space="0" w:color="auto"/>
                <w:bottom w:val="none" w:sz="0" w:space="0" w:color="auto"/>
                <w:right w:val="none" w:sz="0" w:space="0" w:color="auto"/>
              </w:divBdr>
            </w:div>
          </w:divsChild>
        </w:div>
        <w:div w:id="2111848101">
          <w:marLeft w:val="0"/>
          <w:marRight w:val="0"/>
          <w:marTop w:val="0"/>
          <w:marBottom w:val="0"/>
          <w:divBdr>
            <w:top w:val="none" w:sz="0" w:space="0" w:color="auto"/>
            <w:left w:val="none" w:sz="0" w:space="0" w:color="auto"/>
            <w:bottom w:val="none" w:sz="0" w:space="0" w:color="auto"/>
            <w:right w:val="none" w:sz="0" w:space="0" w:color="auto"/>
          </w:divBdr>
        </w:div>
        <w:div w:id="1261257585">
          <w:marLeft w:val="0"/>
          <w:marRight w:val="0"/>
          <w:marTop w:val="0"/>
          <w:marBottom w:val="0"/>
          <w:divBdr>
            <w:top w:val="none" w:sz="0" w:space="0" w:color="auto"/>
            <w:left w:val="none" w:sz="0" w:space="0" w:color="auto"/>
            <w:bottom w:val="none" w:sz="0" w:space="0" w:color="auto"/>
            <w:right w:val="none" w:sz="0" w:space="0" w:color="auto"/>
          </w:divBdr>
        </w:div>
        <w:div w:id="1777941136">
          <w:marLeft w:val="0"/>
          <w:marRight w:val="0"/>
          <w:marTop w:val="0"/>
          <w:marBottom w:val="0"/>
          <w:divBdr>
            <w:top w:val="none" w:sz="0" w:space="0" w:color="auto"/>
            <w:left w:val="none" w:sz="0" w:space="0" w:color="auto"/>
            <w:bottom w:val="none" w:sz="0" w:space="0" w:color="auto"/>
            <w:right w:val="none" w:sz="0" w:space="0" w:color="auto"/>
          </w:divBdr>
        </w:div>
        <w:div w:id="926311056">
          <w:marLeft w:val="0"/>
          <w:marRight w:val="0"/>
          <w:marTop w:val="0"/>
          <w:marBottom w:val="0"/>
          <w:divBdr>
            <w:top w:val="none" w:sz="0" w:space="0" w:color="auto"/>
            <w:left w:val="none" w:sz="0" w:space="0" w:color="auto"/>
            <w:bottom w:val="none" w:sz="0" w:space="0" w:color="auto"/>
            <w:right w:val="none" w:sz="0" w:space="0" w:color="auto"/>
          </w:divBdr>
        </w:div>
        <w:div w:id="1613629045">
          <w:marLeft w:val="0"/>
          <w:marRight w:val="0"/>
          <w:marTop w:val="0"/>
          <w:marBottom w:val="0"/>
          <w:divBdr>
            <w:top w:val="none" w:sz="0" w:space="0" w:color="auto"/>
            <w:left w:val="none" w:sz="0" w:space="0" w:color="auto"/>
            <w:bottom w:val="none" w:sz="0" w:space="0" w:color="auto"/>
            <w:right w:val="none" w:sz="0" w:space="0" w:color="auto"/>
          </w:divBdr>
        </w:div>
        <w:div w:id="1100033068">
          <w:marLeft w:val="0"/>
          <w:marRight w:val="0"/>
          <w:marTop w:val="0"/>
          <w:marBottom w:val="0"/>
          <w:divBdr>
            <w:top w:val="none" w:sz="0" w:space="0" w:color="auto"/>
            <w:left w:val="none" w:sz="0" w:space="0" w:color="auto"/>
            <w:bottom w:val="none" w:sz="0" w:space="0" w:color="auto"/>
            <w:right w:val="none" w:sz="0" w:space="0" w:color="auto"/>
          </w:divBdr>
        </w:div>
        <w:div w:id="484856920">
          <w:marLeft w:val="0"/>
          <w:marRight w:val="0"/>
          <w:marTop w:val="0"/>
          <w:marBottom w:val="0"/>
          <w:divBdr>
            <w:top w:val="none" w:sz="0" w:space="0" w:color="auto"/>
            <w:left w:val="none" w:sz="0" w:space="0" w:color="auto"/>
            <w:bottom w:val="none" w:sz="0" w:space="0" w:color="auto"/>
            <w:right w:val="none" w:sz="0" w:space="0" w:color="auto"/>
          </w:divBdr>
        </w:div>
        <w:div w:id="1442190183">
          <w:marLeft w:val="0"/>
          <w:marRight w:val="0"/>
          <w:marTop w:val="0"/>
          <w:marBottom w:val="0"/>
          <w:divBdr>
            <w:top w:val="none" w:sz="0" w:space="0" w:color="auto"/>
            <w:left w:val="none" w:sz="0" w:space="0" w:color="auto"/>
            <w:bottom w:val="none" w:sz="0" w:space="0" w:color="auto"/>
            <w:right w:val="none" w:sz="0" w:space="0" w:color="auto"/>
          </w:divBdr>
        </w:div>
        <w:div w:id="1524244918">
          <w:marLeft w:val="0"/>
          <w:marRight w:val="0"/>
          <w:marTop w:val="0"/>
          <w:marBottom w:val="0"/>
          <w:divBdr>
            <w:top w:val="none" w:sz="0" w:space="0" w:color="auto"/>
            <w:left w:val="none" w:sz="0" w:space="0" w:color="auto"/>
            <w:bottom w:val="none" w:sz="0" w:space="0" w:color="auto"/>
            <w:right w:val="none" w:sz="0" w:space="0" w:color="auto"/>
          </w:divBdr>
        </w:div>
        <w:div w:id="1264649611">
          <w:marLeft w:val="0"/>
          <w:marRight w:val="0"/>
          <w:marTop w:val="0"/>
          <w:marBottom w:val="0"/>
          <w:divBdr>
            <w:top w:val="none" w:sz="0" w:space="0" w:color="auto"/>
            <w:left w:val="none" w:sz="0" w:space="0" w:color="auto"/>
            <w:bottom w:val="none" w:sz="0" w:space="0" w:color="auto"/>
            <w:right w:val="none" w:sz="0" w:space="0" w:color="auto"/>
          </w:divBdr>
        </w:div>
        <w:div w:id="509681234">
          <w:marLeft w:val="0"/>
          <w:marRight w:val="0"/>
          <w:marTop w:val="0"/>
          <w:marBottom w:val="0"/>
          <w:divBdr>
            <w:top w:val="none" w:sz="0" w:space="0" w:color="auto"/>
            <w:left w:val="none" w:sz="0" w:space="0" w:color="auto"/>
            <w:bottom w:val="none" w:sz="0" w:space="0" w:color="auto"/>
            <w:right w:val="none" w:sz="0" w:space="0" w:color="auto"/>
          </w:divBdr>
        </w:div>
        <w:div w:id="1090001254">
          <w:marLeft w:val="0"/>
          <w:marRight w:val="0"/>
          <w:marTop w:val="0"/>
          <w:marBottom w:val="0"/>
          <w:divBdr>
            <w:top w:val="none" w:sz="0" w:space="0" w:color="auto"/>
            <w:left w:val="none" w:sz="0" w:space="0" w:color="auto"/>
            <w:bottom w:val="none" w:sz="0" w:space="0" w:color="auto"/>
            <w:right w:val="none" w:sz="0" w:space="0" w:color="auto"/>
          </w:divBdr>
        </w:div>
        <w:div w:id="1897743892">
          <w:marLeft w:val="0"/>
          <w:marRight w:val="0"/>
          <w:marTop w:val="0"/>
          <w:marBottom w:val="0"/>
          <w:divBdr>
            <w:top w:val="none" w:sz="0" w:space="0" w:color="auto"/>
            <w:left w:val="none" w:sz="0" w:space="0" w:color="auto"/>
            <w:bottom w:val="none" w:sz="0" w:space="0" w:color="auto"/>
            <w:right w:val="none" w:sz="0" w:space="0" w:color="auto"/>
          </w:divBdr>
        </w:div>
        <w:div w:id="218519977">
          <w:marLeft w:val="0"/>
          <w:marRight w:val="0"/>
          <w:marTop w:val="0"/>
          <w:marBottom w:val="0"/>
          <w:divBdr>
            <w:top w:val="none" w:sz="0" w:space="0" w:color="auto"/>
            <w:left w:val="none" w:sz="0" w:space="0" w:color="auto"/>
            <w:bottom w:val="none" w:sz="0" w:space="0" w:color="auto"/>
            <w:right w:val="none" w:sz="0" w:space="0" w:color="auto"/>
          </w:divBdr>
        </w:div>
        <w:div w:id="1372460596">
          <w:marLeft w:val="0"/>
          <w:marRight w:val="0"/>
          <w:marTop w:val="0"/>
          <w:marBottom w:val="0"/>
          <w:divBdr>
            <w:top w:val="none" w:sz="0" w:space="0" w:color="auto"/>
            <w:left w:val="none" w:sz="0" w:space="0" w:color="auto"/>
            <w:bottom w:val="none" w:sz="0" w:space="0" w:color="auto"/>
            <w:right w:val="none" w:sz="0" w:space="0" w:color="auto"/>
          </w:divBdr>
        </w:div>
        <w:div w:id="1139375651">
          <w:marLeft w:val="0"/>
          <w:marRight w:val="0"/>
          <w:marTop w:val="0"/>
          <w:marBottom w:val="0"/>
          <w:divBdr>
            <w:top w:val="none" w:sz="0" w:space="0" w:color="auto"/>
            <w:left w:val="none" w:sz="0" w:space="0" w:color="auto"/>
            <w:bottom w:val="none" w:sz="0" w:space="0" w:color="auto"/>
            <w:right w:val="none" w:sz="0" w:space="0" w:color="auto"/>
          </w:divBdr>
          <w:divsChild>
            <w:div w:id="1339038875">
              <w:marLeft w:val="0"/>
              <w:marRight w:val="0"/>
              <w:marTop w:val="0"/>
              <w:marBottom w:val="0"/>
              <w:divBdr>
                <w:top w:val="none" w:sz="0" w:space="0" w:color="auto"/>
                <w:left w:val="none" w:sz="0" w:space="0" w:color="auto"/>
                <w:bottom w:val="none" w:sz="0" w:space="0" w:color="auto"/>
                <w:right w:val="none" w:sz="0" w:space="0" w:color="auto"/>
              </w:divBdr>
            </w:div>
            <w:div w:id="1907951276">
              <w:marLeft w:val="0"/>
              <w:marRight w:val="0"/>
              <w:marTop w:val="0"/>
              <w:marBottom w:val="0"/>
              <w:divBdr>
                <w:top w:val="none" w:sz="0" w:space="0" w:color="auto"/>
                <w:left w:val="none" w:sz="0" w:space="0" w:color="auto"/>
                <w:bottom w:val="none" w:sz="0" w:space="0" w:color="auto"/>
                <w:right w:val="none" w:sz="0" w:space="0" w:color="auto"/>
              </w:divBdr>
            </w:div>
            <w:div w:id="1982609703">
              <w:marLeft w:val="0"/>
              <w:marRight w:val="0"/>
              <w:marTop w:val="0"/>
              <w:marBottom w:val="0"/>
              <w:divBdr>
                <w:top w:val="none" w:sz="0" w:space="0" w:color="auto"/>
                <w:left w:val="none" w:sz="0" w:space="0" w:color="auto"/>
                <w:bottom w:val="none" w:sz="0" w:space="0" w:color="auto"/>
                <w:right w:val="none" w:sz="0" w:space="0" w:color="auto"/>
              </w:divBdr>
            </w:div>
            <w:div w:id="1638684443">
              <w:marLeft w:val="0"/>
              <w:marRight w:val="0"/>
              <w:marTop w:val="0"/>
              <w:marBottom w:val="0"/>
              <w:divBdr>
                <w:top w:val="none" w:sz="0" w:space="0" w:color="auto"/>
                <w:left w:val="none" w:sz="0" w:space="0" w:color="auto"/>
                <w:bottom w:val="none" w:sz="0" w:space="0" w:color="auto"/>
                <w:right w:val="none" w:sz="0" w:space="0" w:color="auto"/>
              </w:divBdr>
            </w:div>
            <w:div w:id="346912057">
              <w:marLeft w:val="0"/>
              <w:marRight w:val="0"/>
              <w:marTop w:val="0"/>
              <w:marBottom w:val="0"/>
              <w:divBdr>
                <w:top w:val="none" w:sz="0" w:space="0" w:color="auto"/>
                <w:left w:val="none" w:sz="0" w:space="0" w:color="auto"/>
                <w:bottom w:val="none" w:sz="0" w:space="0" w:color="auto"/>
                <w:right w:val="none" w:sz="0" w:space="0" w:color="auto"/>
              </w:divBdr>
            </w:div>
          </w:divsChild>
        </w:div>
        <w:div w:id="1509176058">
          <w:marLeft w:val="0"/>
          <w:marRight w:val="0"/>
          <w:marTop w:val="0"/>
          <w:marBottom w:val="0"/>
          <w:divBdr>
            <w:top w:val="none" w:sz="0" w:space="0" w:color="auto"/>
            <w:left w:val="none" w:sz="0" w:space="0" w:color="auto"/>
            <w:bottom w:val="none" w:sz="0" w:space="0" w:color="auto"/>
            <w:right w:val="none" w:sz="0" w:space="0" w:color="auto"/>
          </w:divBdr>
          <w:divsChild>
            <w:div w:id="668410575">
              <w:marLeft w:val="0"/>
              <w:marRight w:val="0"/>
              <w:marTop w:val="0"/>
              <w:marBottom w:val="0"/>
              <w:divBdr>
                <w:top w:val="none" w:sz="0" w:space="0" w:color="auto"/>
                <w:left w:val="none" w:sz="0" w:space="0" w:color="auto"/>
                <w:bottom w:val="none" w:sz="0" w:space="0" w:color="auto"/>
                <w:right w:val="none" w:sz="0" w:space="0" w:color="auto"/>
              </w:divBdr>
            </w:div>
            <w:div w:id="1702710233">
              <w:marLeft w:val="0"/>
              <w:marRight w:val="0"/>
              <w:marTop w:val="0"/>
              <w:marBottom w:val="0"/>
              <w:divBdr>
                <w:top w:val="none" w:sz="0" w:space="0" w:color="auto"/>
                <w:left w:val="none" w:sz="0" w:space="0" w:color="auto"/>
                <w:bottom w:val="none" w:sz="0" w:space="0" w:color="auto"/>
                <w:right w:val="none" w:sz="0" w:space="0" w:color="auto"/>
              </w:divBdr>
            </w:div>
            <w:div w:id="1640843610">
              <w:marLeft w:val="0"/>
              <w:marRight w:val="0"/>
              <w:marTop w:val="0"/>
              <w:marBottom w:val="0"/>
              <w:divBdr>
                <w:top w:val="none" w:sz="0" w:space="0" w:color="auto"/>
                <w:left w:val="none" w:sz="0" w:space="0" w:color="auto"/>
                <w:bottom w:val="none" w:sz="0" w:space="0" w:color="auto"/>
                <w:right w:val="none" w:sz="0" w:space="0" w:color="auto"/>
              </w:divBdr>
            </w:div>
            <w:div w:id="1475179138">
              <w:marLeft w:val="0"/>
              <w:marRight w:val="0"/>
              <w:marTop w:val="0"/>
              <w:marBottom w:val="0"/>
              <w:divBdr>
                <w:top w:val="none" w:sz="0" w:space="0" w:color="auto"/>
                <w:left w:val="none" w:sz="0" w:space="0" w:color="auto"/>
                <w:bottom w:val="none" w:sz="0" w:space="0" w:color="auto"/>
                <w:right w:val="none" w:sz="0" w:space="0" w:color="auto"/>
              </w:divBdr>
            </w:div>
            <w:div w:id="1411345808">
              <w:marLeft w:val="0"/>
              <w:marRight w:val="0"/>
              <w:marTop w:val="0"/>
              <w:marBottom w:val="0"/>
              <w:divBdr>
                <w:top w:val="none" w:sz="0" w:space="0" w:color="auto"/>
                <w:left w:val="none" w:sz="0" w:space="0" w:color="auto"/>
                <w:bottom w:val="none" w:sz="0" w:space="0" w:color="auto"/>
                <w:right w:val="none" w:sz="0" w:space="0" w:color="auto"/>
              </w:divBdr>
            </w:div>
          </w:divsChild>
        </w:div>
        <w:div w:id="289360506">
          <w:marLeft w:val="0"/>
          <w:marRight w:val="0"/>
          <w:marTop w:val="0"/>
          <w:marBottom w:val="0"/>
          <w:divBdr>
            <w:top w:val="none" w:sz="0" w:space="0" w:color="auto"/>
            <w:left w:val="none" w:sz="0" w:space="0" w:color="auto"/>
            <w:bottom w:val="none" w:sz="0" w:space="0" w:color="auto"/>
            <w:right w:val="none" w:sz="0" w:space="0" w:color="auto"/>
          </w:divBdr>
          <w:divsChild>
            <w:div w:id="1733889160">
              <w:marLeft w:val="0"/>
              <w:marRight w:val="0"/>
              <w:marTop w:val="0"/>
              <w:marBottom w:val="0"/>
              <w:divBdr>
                <w:top w:val="none" w:sz="0" w:space="0" w:color="auto"/>
                <w:left w:val="none" w:sz="0" w:space="0" w:color="auto"/>
                <w:bottom w:val="none" w:sz="0" w:space="0" w:color="auto"/>
                <w:right w:val="none" w:sz="0" w:space="0" w:color="auto"/>
              </w:divBdr>
            </w:div>
            <w:div w:id="1044867130">
              <w:marLeft w:val="0"/>
              <w:marRight w:val="0"/>
              <w:marTop w:val="0"/>
              <w:marBottom w:val="0"/>
              <w:divBdr>
                <w:top w:val="none" w:sz="0" w:space="0" w:color="auto"/>
                <w:left w:val="none" w:sz="0" w:space="0" w:color="auto"/>
                <w:bottom w:val="none" w:sz="0" w:space="0" w:color="auto"/>
                <w:right w:val="none" w:sz="0" w:space="0" w:color="auto"/>
              </w:divBdr>
            </w:div>
            <w:div w:id="1609508533">
              <w:marLeft w:val="0"/>
              <w:marRight w:val="0"/>
              <w:marTop w:val="0"/>
              <w:marBottom w:val="0"/>
              <w:divBdr>
                <w:top w:val="none" w:sz="0" w:space="0" w:color="auto"/>
                <w:left w:val="none" w:sz="0" w:space="0" w:color="auto"/>
                <w:bottom w:val="none" w:sz="0" w:space="0" w:color="auto"/>
                <w:right w:val="none" w:sz="0" w:space="0" w:color="auto"/>
              </w:divBdr>
            </w:div>
            <w:div w:id="392507030">
              <w:marLeft w:val="0"/>
              <w:marRight w:val="0"/>
              <w:marTop w:val="0"/>
              <w:marBottom w:val="0"/>
              <w:divBdr>
                <w:top w:val="none" w:sz="0" w:space="0" w:color="auto"/>
                <w:left w:val="none" w:sz="0" w:space="0" w:color="auto"/>
                <w:bottom w:val="none" w:sz="0" w:space="0" w:color="auto"/>
                <w:right w:val="none" w:sz="0" w:space="0" w:color="auto"/>
              </w:divBdr>
            </w:div>
            <w:div w:id="2141336486">
              <w:marLeft w:val="0"/>
              <w:marRight w:val="0"/>
              <w:marTop w:val="0"/>
              <w:marBottom w:val="0"/>
              <w:divBdr>
                <w:top w:val="none" w:sz="0" w:space="0" w:color="auto"/>
                <w:left w:val="none" w:sz="0" w:space="0" w:color="auto"/>
                <w:bottom w:val="none" w:sz="0" w:space="0" w:color="auto"/>
                <w:right w:val="none" w:sz="0" w:space="0" w:color="auto"/>
              </w:divBdr>
            </w:div>
          </w:divsChild>
        </w:div>
        <w:div w:id="345668451">
          <w:marLeft w:val="0"/>
          <w:marRight w:val="0"/>
          <w:marTop w:val="0"/>
          <w:marBottom w:val="0"/>
          <w:divBdr>
            <w:top w:val="none" w:sz="0" w:space="0" w:color="auto"/>
            <w:left w:val="none" w:sz="0" w:space="0" w:color="auto"/>
            <w:bottom w:val="none" w:sz="0" w:space="0" w:color="auto"/>
            <w:right w:val="none" w:sz="0" w:space="0" w:color="auto"/>
          </w:divBdr>
          <w:divsChild>
            <w:div w:id="1375960214">
              <w:marLeft w:val="0"/>
              <w:marRight w:val="0"/>
              <w:marTop w:val="0"/>
              <w:marBottom w:val="0"/>
              <w:divBdr>
                <w:top w:val="none" w:sz="0" w:space="0" w:color="auto"/>
                <w:left w:val="none" w:sz="0" w:space="0" w:color="auto"/>
                <w:bottom w:val="none" w:sz="0" w:space="0" w:color="auto"/>
                <w:right w:val="none" w:sz="0" w:space="0" w:color="auto"/>
              </w:divBdr>
            </w:div>
            <w:div w:id="821655695">
              <w:marLeft w:val="0"/>
              <w:marRight w:val="0"/>
              <w:marTop w:val="0"/>
              <w:marBottom w:val="0"/>
              <w:divBdr>
                <w:top w:val="none" w:sz="0" w:space="0" w:color="auto"/>
                <w:left w:val="none" w:sz="0" w:space="0" w:color="auto"/>
                <w:bottom w:val="none" w:sz="0" w:space="0" w:color="auto"/>
                <w:right w:val="none" w:sz="0" w:space="0" w:color="auto"/>
              </w:divBdr>
            </w:div>
            <w:div w:id="1228109187">
              <w:marLeft w:val="0"/>
              <w:marRight w:val="0"/>
              <w:marTop w:val="0"/>
              <w:marBottom w:val="0"/>
              <w:divBdr>
                <w:top w:val="none" w:sz="0" w:space="0" w:color="auto"/>
                <w:left w:val="none" w:sz="0" w:space="0" w:color="auto"/>
                <w:bottom w:val="none" w:sz="0" w:space="0" w:color="auto"/>
                <w:right w:val="none" w:sz="0" w:space="0" w:color="auto"/>
              </w:divBdr>
            </w:div>
            <w:div w:id="1590582373">
              <w:marLeft w:val="0"/>
              <w:marRight w:val="0"/>
              <w:marTop w:val="0"/>
              <w:marBottom w:val="0"/>
              <w:divBdr>
                <w:top w:val="none" w:sz="0" w:space="0" w:color="auto"/>
                <w:left w:val="none" w:sz="0" w:space="0" w:color="auto"/>
                <w:bottom w:val="none" w:sz="0" w:space="0" w:color="auto"/>
                <w:right w:val="none" w:sz="0" w:space="0" w:color="auto"/>
              </w:divBdr>
            </w:div>
            <w:div w:id="581838217">
              <w:marLeft w:val="0"/>
              <w:marRight w:val="0"/>
              <w:marTop w:val="0"/>
              <w:marBottom w:val="0"/>
              <w:divBdr>
                <w:top w:val="none" w:sz="0" w:space="0" w:color="auto"/>
                <w:left w:val="none" w:sz="0" w:space="0" w:color="auto"/>
                <w:bottom w:val="none" w:sz="0" w:space="0" w:color="auto"/>
                <w:right w:val="none" w:sz="0" w:space="0" w:color="auto"/>
              </w:divBdr>
            </w:div>
          </w:divsChild>
        </w:div>
        <w:div w:id="1123571264">
          <w:marLeft w:val="0"/>
          <w:marRight w:val="0"/>
          <w:marTop w:val="0"/>
          <w:marBottom w:val="0"/>
          <w:divBdr>
            <w:top w:val="none" w:sz="0" w:space="0" w:color="auto"/>
            <w:left w:val="none" w:sz="0" w:space="0" w:color="auto"/>
            <w:bottom w:val="none" w:sz="0" w:space="0" w:color="auto"/>
            <w:right w:val="none" w:sz="0" w:space="0" w:color="auto"/>
          </w:divBdr>
        </w:div>
        <w:div w:id="1879396950">
          <w:marLeft w:val="0"/>
          <w:marRight w:val="0"/>
          <w:marTop w:val="0"/>
          <w:marBottom w:val="0"/>
          <w:divBdr>
            <w:top w:val="none" w:sz="0" w:space="0" w:color="auto"/>
            <w:left w:val="none" w:sz="0" w:space="0" w:color="auto"/>
            <w:bottom w:val="none" w:sz="0" w:space="0" w:color="auto"/>
            <w:right w:val="none" w:sz="0" w:space="0" w:color="auto"/>
          </w:divBdr>
        </w:div>
        <w:div w:id="1080298855">
          <w:marLeft w:val="0"/>
          <w:marRight w:val="0"/>
          <w:marTop w:val="0"/>
          <w:marBottom w:val="0"/>
          <w:divBdr>
            <w:top w:val="none" w:sz="0" w:space="0" w:color="auto"/>
            <w:left w:val="none" w:sz="0" w:space="0" w:color="auto"/>
            <w:bottom w:val="none" w:sz="0" w:space="0" w:color="auto"/>
            <w:right w:val="none" w:sz="0" w:space="0" w:color="auto"/>
          </w:divBdr>
        </w:div>
        <w:div w:id="887883781">
          <w:marLeft w:val="0"/>
          <w:marRight w:val="0"/>
          <w:marTop w:val="0"/>
          <w:marBottom w:val="0"/>
          <w:divBdr>
            <w:top w:val="none" w:sz="0" w:space="0" w:color="auto"/>
            <w:left w:val="none" w:sz="0" w:space="0" w:color="auto"/>
            <w:bottom w:val="none" w:sz="0" w:space="0" w:color="auto"/>
            <w:right w:val="none" w:sz="0" w:space="0" w:color="auto"/>
          </w:divBdr>
        </w:div>
        <w:div w:id="976567661">
          <w:marLeft w:val="0"/>
          <w:marRight w:val="0"/>
          <w:marTop w:val="0"/>
          <w:marBottom w:val="0"/>
          <w:divBdr>
            <w:top w:val="none" w:sz="0" w:space="0" w:color="auto"/>
            <w:left w:val="none" w:sz="0" w:space="0" w:color="auto"/>
            <w:bottom w:val="none" w:sz="0" w:space="0" w:color="auto"/>
            <w:right w:val="none" w:sz="0" w:space="0" w:color="auto"/>
          </w:divBdr>
        </w:div>
        <w:div w:id="426655468">
          <w:marLeft w:val="0"/>
          <w:marRight w:val="0"/>
          <w:marTop w:val="0"/>
          <w:marBottom w:val="0"/>
          <w:divBdr>
            <w:top w:val="none" w:sz="0" w:space="0" w:color="auto"/>
            <w:left w:val="none" w:sz="0" w:space="0" w:color="auto"/>
            <w:bottom w:val="none" w:sz="0" w:space="0" w:color="auto"/>
            <w:right w:val="none" w:sz="0" w:space="0" w:color="auto"/>
          </w:divBdr>
        </w:div>
        <w:div w:id="248470424">
          <w:marLeft w:val="0"/>
          <w:marRight w:val="0"/>
          <w:marTop w:val="0"/>
          <w:marBottom w:val="0"/>
          <w:divBdr>
            <w:top w:val="none" w:sz="0" w:space="0" w:color="auto"/>
            <w:left w:val="none" w:sz="0" w:space="0" w:color="auto"/>
            <w:bottom w:val="none" w:sz="0" w:space="0" w:color="auto"/>
            <w:right w:val="none" w:sz="0" w:space="0" w:color="auto"/>
          </w:divBdr>
        </w:div>
        <w:div w:id="171142923">
          <w:marLeft w:val="0"/>
          <w:marRight w:val="0"/>
          <w:marTop w:val="0"/>
          <w:marBottom w:val="0"/>
          <w:divBdr>
            <w:top w:val="none" w:sz="0" w:space="0" w:color="auto"/>
            <w:left w:val="none" w:sz="0" w:space="0" w:color="auto"/>
            <w:bottom w:val="none" w:sz="0" w:space="0" w:color="auto"/>
            <w:right w:val="none" w:sz="0" w:space="0" w:color="auto"/>
          </w:divBdr>
        </w:div>
        <w:div w:id="468209671">
          <w:marLeft w:val="0"/>
          <w:marRight w:val="0"/>
          <w:marTop w:val="0"/>
          <w:marBottom w:val="0"/>
          <w:divBdr>
            <w:top w:val="none" w:sz="0" w:space="0" w:color="auto"/>
            <w:left w:val="none" w:sz="0" w:space="0" w:color="auto"/>
            <w:bottom w:val="none" w:sz="0" w:space="0" w:color="auto"/>
            <w:right w:val="none" w:sz="0" w:space="0" w:color="auto"/>
          </w:divBdr>
        </w:div>
        <w:div w:id="1966154577">
          <w:marLeft w:val="0"/>
          <w:marRight w:val="0"/>
          <w:marTop w:val="0"/>
          <w:marBottom w:val="0"/>
          <w:divBdr>
            <w:top w:val="none" w:sz="0" w:space="0" w:color="auto"/>
            <w:left w:val="none" w:sz="0" w:space="0" w:color="auto"/>
            <w:bottom w:val="none" w:sz="0" w:space="0" w:color="auto"/>
            <w:right w:val="none" w:sz="0" w:space="0" w:color="auto"/>
          </w:divBdr>
          <w:divsChild>
            <w:div w:id="634259610">
              <w:marLeft w:val="0"/>
              <w:marRight w:val="0"/>
              <w:marTop w:val="0"/>
              <w:marBottom w:val="0"/>
              <w:divBdr>
                <w:top w:val="none" w:sz="0" w:space="0" w:color="auto"/>
                <w:left w:val="none" w:sz="0" w:space="0" w:color="auto"/>
                <w:bottom w:val="none" w:sz="0" w:space="0" w:color="auto"/>
                <w:right w:val="none" w:sz="0" w:space="0" w:color="auto"/>
              </w:divBdr>
              <w:divsChild>
                <w:div w:id="2064981294">
                  <w:marLeft w:val="0"/>
                  <w:marRight w:val="0"/>
                  <w:marTop w:val="0"/>
                  <w:marBottom w:val="0"/>
                  <w:divBdr>
                    <w:top w:val="none" w:sz="0" w:space="0" w:color="auto"/>
                    <w:left w:val="none" w:sz="0" w:space="0" w:color="auto"/>
                    <w:bottom w:val="none" w:sz="0" w:space="0" w:color="auto"/>
                    <w:right w:val="none" w:sz="0" w:space="0" w:color="auto"/>
                  </w:divBdr>
                  <w:divsChild>
                    <w:div w:id="704016935">
                      <w:marLeft w:val="0"/>
                      <w:marRight w:val="0"/>
                      <w:marTop w:val="0"/>
                      <w:marBottom w:val="0"/>
                      <w:divBdr>
                        <w:top w:val="none" w:sz="0" w:space="0" w:color="auto"/>
                        <w:left w:val="none" w:sz="0" w:space="0" w:color="auto"/>
                        <w:bottom w:val="none" w:sz="0" w:space="0" w:color="auto"/>
                        <w:right w:val="none" w:sz="0" w:space="0" w:color="auto"/>
                      </w:divBdr>
                    </w:div>
                  </w:divsChild>
                </w:div>
                <w:div w:id="255989103">
                  <w:marLeft w:val="0"/>
                  <w:marRight w:val="0"/>
                  <w:marTop w:val="0"/>
                  <w:marBottom w:val="0"/>
                  <w:divBdr>
                    <w:top w:val="none" w:sz="0" w:space="0" w:color="auto"/>
                    <w:left w:val="none" w:sz="0" w:space="0" w:color="auto"/>
                    <w:bottom w:val="none" w:sz="0" w:space="0" w:color="auto"/>
                    <w:right w:val="none" w:sz="0" w:space="0" w:color="auto"/>
                  </w:divBdr>
                  <w:divsChild>
                    <w:div w:id="1945109915">
                      <w:marLeft w:val="0"/>
                      <w:marRight w:val="0"/>
                      <w:marTop w:val="0"/>
                      <w:marBottom w:val="0"/>
                      <w:divBdr>
                        <w:top w:val="none" w:sz="0" w:space="0" w:color="auto"/>
                        <w:left w:val="none" w:sz="0" w:space="0" w:color="auto"/>
                        <w:bottom w:val="none" w:sz="0" w:space="0" w:color="auto"/>
                        <w:right w:val="none" w:sz="0" w:space="0" w:color="auto"/>
                      </w:divBdr>
                    </w:div>
                  </w:divsChild>
                </w:div>
                <w:div w:id="1321036784">
                  <w:marLeft w:val="0"/>
                  <w:marRight w:val="0"/>
                  <w:marTop w:val="0"/>
                  <w:marBottom w:val="0"/>
                  <w:divBdr>
                    <w:top w:val="none" w:sz="0" w:space="0" w:color="auto"/>
                    <w:left w:val="none" w:sz="0" w:space="0" w:color="auto"/>
                    <w:bottom w:val="none" w:sz="0" w:space="0" w:color="auto"/>
                    <w:right w:val="none" w:sz="0" w:space="0" w:color="auto"/>
                  </w:divBdr>
                  <w:divsChild>
                    <w:div w:id="1297688340">
                      <w:marLeft w:val="0"/>
                      <w:marRight w:val="0"/>
                      <w:marTop w:val="0"/>
                      <w:marBottom w:val="0"/>
                      <w:divBdr>
                        <w:top w:val="none" w:sz="0" w:space="0" w:color="auto"/>
                        <w:left w:val="none" w:sz="0" w:space="0" w:color="auto"/>
                        <w:bottom w:val="none" w:sz="0" w:space="0" w:color="auto"/>
                        <w:right w:val="none" w:sz="0" w:space="0" w:color="auto"/>
                      </w:divBdr>
                    </w:div>
                  </w:divsChild>
                </w:div>
                <w:div w:id="921723403">
                  <w:marLeft w:val="0"/>
                  <w:marRight w:val="0"/>
                  <w:marTop w:val="0"/>
                  <w:marBottom w:val="0"/>
                  <w:divBdr>
                    <w:top w:val="none" w:sz="0" w:space="0" w:color="auto"/>
                    <w:left w:val="none" w:sz="0" w:space="0" w:color="auto"/>
                    <w:bottom w:val="none" w:sz="0" w:space="0" w:color="auto"/>
                    <w:right w:val="none" w:sz="0" w:space="0" w:color="auto"/>
                  </w:divBdr>
                  <w:divsChild>
                    <w:div w:id="2029982583">
                      <w:marLeft w:val="0"/>
                      <w:marRight w:val="0"/>
                      <w:marTop w:val="0"/>
                      <w:marBottom w:val="0"/>
                      <w:divBdr>
                        <w:top w:val="none" w:sz="0" w:space="0" w:color="auto"/>
                        <w:left w:val="none" w:sz="0" w:space="0" w:color="auto"/>
                        <w:bottom w:val="none" w:sz="0" w:space="0" w:color="auto"/>
                        <w:right w:val="none" w:sz="0" w:space="0" w:color="auto"/>
                      </w:divBdr>
                    </w:div>
                  </w:divsChild>
                </w:div>
                <w:div w:id="1849365032">
                  <w:marLeft w:val="0"/>
                  <w:marRight w:val="0"/>
                  <w:marTop w:val="0"/>
                  <w:marBottom w:val="0"/>
                  <w:divBdr>
                    <w:top w:val="none" w:sz="0" w:space="0" w:color="auto"/>
                    <w:left w:val="none" w:sz="0" w:space="0" w:color="auto"/>
                    <w:bottom w:val="none" w:sz="0" w:space="0" w:color="auto"/>
                    <w:right w:val="none" w:sz="0" w:space="0" w:color="auto"/>
                  </w:divBdr>
                  <w:divsChild>
                    <w:div w:id="1439524290">
                      <w:marLeft w:val="0"/>
                      <w:marRight w:val="0"/>
                      <w:marTop w:val="0"/>
                      <w:marBottom w:val="0"/>
                      <w:divBdr>
                        <w:top w:val="none" w:sz="0" w:space="0" w:color="auto"/>
                        <w:left w:val="none" w:sz="0" w:space="0" w:color="auto"/>
                        <w:bottom w:val="none" w:sz="0" w:space="0" w:color="auto"/>
                        <w:right w:val="none" w:sz="0" w:space="0" w:color="auto"/>
                      </w:divBdr>
                    </w:div>
                  </w:divsChild>
                </w:div>
                <w:div w:id="1757749263">
                  <w:marLeft w:val="0"/>
                  <w:marRight w:val="0"/>
                  <w:marTop w:val="0"/>
                  <w:marBottom w:val="0"/>
                  <w:divBdr>
                    <w:top w:val="none" w:sz="0" w:space="0" w:color="auto"/>
                    <w:left w:val="none" w:sz="0" w:space="0" w:color="auto"/>
                    <w:bottom w:val="none" w:sz="0" w:space="0" w:color="auto"/>
                    <w:right w:val="none" w:sz="0" w:space="0" w:color="auto"/>
                  </w:divBdr>
                  <w:divsChild>
                    <w:div w:id="588469469">
                      <w:marLeft w:val="0"/>
                      <w:marRight w:val="0"/>
                      <w:marTop w:val="0"/>
                      <w:marBottom w:val="0"/>
                      <w:divBdr>
                        <w:top w:val="none" w:sz="0" w:space="0" w:color="auto"/>
                        <w:left w:val="none" w:sz="0" w:space="0" w:color="auto"/>
                        <w:bottom w:val="none" w:sz="0" w:space="0" w:color="auto"/>
                        <w:right w:val="none" w:sz="0" w:space="0" w:color="auto"/>
                      </w:divBdr>
                    </w:div>
                    <w:div w:id="1419406348">
                      <w:marLeft w:val="0"/>
                      <w:marRight w:val="0"/>
                      <w:marTop w:val="0"/>
                      <w:marBottom w:val="0"/>
                      <w:divBdr>
                        <w:top w:val="none" w:sz="0" w:space="0" w:color="auto"/>
                        <w:left w:val="none" w:sz="0" w:space="0" w:color="auto"/>
                        <w:bottom w:val="none" w:sz="0" w:space="0" w:color="auto"/>
                        <w:right w:val="none" w:sz="0" w:space="0" w:color="auto"/>
                      </w:divBdr>
                    </w:div>
                    <w:div w:id="766539040">
                      <w:marLeft w:val="0"/>
                      <w:marRight w:val="0"/>
                      <w:marTop w:val="0"/>
                      <w:marBottom w:val="0"/>
                      <w:divBdr>
                        <w:top w:val="none" w:sz="0" w:space="0" w:color="auto"/>
                        <w:left w:val="none" w:sz="0" w:space="0" w:color="auto"/>
                        <w:bottom w:val="none" w:sz="0" w:space="0" w:color="auto"/>
                        <w:right w:val="none" w:sz="0" w:space="0" w:color="auto"/>
                      </w:divBdr>
                    </w:div>
                  </w:divsChild>
                </w:div>
                <w:div w:id="158931904">
                  <w:marLeft w:val="0"/>
                  <w:marRight w:val="0"/>
                  <w:marTop w:val="0"/>
                  <w:marBottom w:val="0"/>
                  <w:divBdr>
                    <w:top w:val="none" w:sz="0" w:space="0" w:color="auto"/>
                    <w:left w:val="none" w:sz="0" w:space="0" w:color="auto"/>
                    <w:bottom w:val="none" w:sz="0" w:space="0" w:color="auto"/>
                    <w:right w:val="none" w:sz="0" w:space="0" w:color="auto"/>
                  </w:divBdr>
                  <w:divsChild>
                    <w:div w:id="2032877532">
                      <w:marLeft w:val="0"/>
                      <w:marRight w:val="0"/>
                      <w:marTop w:val="0"/>
                      <w:marBottom w:val="0"/>
                      <w:divBdr>
                        <w:top w:val="none" w:sz="0" w:space="0" w:color="auto"/>
                        <w:left w:val="none" w:sz="0" w:space="0" w:color="auto"/>
                        <w:bottom w:val="none" w:sz="0" w:space="0" w:color="auto"/>
                        <w:right w:val="none" w:sz="0" w:space="0" w:color="auto"/>
                      </w:divBdr>
                    </w:div>
                    <w:div w:id="1982034354">
                      <w:marLeft w:val="0"/>
                      <w:marRight w:val="0"/>
                      <w:marTop w:val="0"/>
                      <w:marBottom w:val="0"/>
                      <w:divBdr>
                        <w:top w:val="none" w:sz="0" w:space="0" w:color="auto"/>
                        <w:left w:val="none" w:sz="0" w:space="0" w:color="auto"/>
                        <w:bottom w:val="none" w:sz="0" w:space="0" w:color="auto"/>
                        <w:right w:val="none" w:sz="0" w:space="0" w:color="auto"/>
                      </w:divBdr>
                    </w:div>
                    <w:div w:id="1913350819">
                      <w:marLeft w:val="0"/>
                      <w:marRight w:val="0"/>
                      <w:marTop w:val="0"/>
                      <w:marBottom w:val="0"/>
                      <w:divBdr>
                        <w:top w:val="none" w:sz="0" w:space="0" w:color="auto"/>
                        <w:left w:val="none" w:sz="0" w:space="0" w:color="auto"/>
                        <w:bottom w:val="none" w:sz="0" w:space="0" w:color="auto"/>
                        <w:right w:val="none" w:sz="0" w:space="0" w:color="auto"/>
                      </w:divBdr>
                    </w:div>
                  </w:divsChild>
                </w:div>
                <w:div w:id="1823505458">
                  <w:marLeft w:val="0"/>
                  <w:marRight w:val="0"/>
                  <w:marTop w:val="0"/>
                  <w:marBottom w:val="0"/>
                  <w:divBdr>
                    <w:top w:val="none" w:sz="0" w:space="0" w:color="auto"/>
                    <w:left w:val="none" w:sz="0" w:space="0" w:color="auto"/>
                    <w:bottom w:val="none" w:sz="0" w:space="0" w:color="auto"/>
                    <w:right w:val="none" w:sz="0" w:space="0" w:color="auto"/>
                  </w:divBdr>
                  <w:divsChild>
                    <w:div w:id="693657289">
                      <w:marLeft w:val="0"/>
                      <w:marRight w:val="0"/>
                      <w:marTop w:val="0"/>
                      <w:marBottom w:val="0"/>
                      <w:divBdr>
                        <w:top w:val="none" w:sz="0" w:space="0" w:color="auto"/>
                        <w:left w:val="none" w:sz="0" w:space="0" w:color="auto"/>
                        <w:bottom w:val="none" w:sz="0" w:space="0" w:color="auto"/>
                        <w:right w:val="none" w:sz="0" w:space="0" w:color="auto"/>
                      </w:divBdr>
                    </w:div>
                  </w:divsChild>
                </w:div>
                <w:div w:id="418405961">
                  <w:marLeft w:val="0"/>
                  <w:marRight w:val="0"/>
                  <w:marTop w:val="0"/>
                  <w:marBottom w:val="0"/>
                  <w:divBdr>
                    <w:top w:val="none" w:sz="0" w:space="0" w:color="auto"/>
                    <w:left w:val="none" w:sz="0" w:space="0" w:color="auto"/>
                    <w:bottom w:val="none" w:sz="0" w:space="0" w:color="auto"/>
                    <w:right w:val="none" w:sz="0" w:space="0" w:color="auto"/>
                  </w:divBdr>
                  <w:divsChild>
                    <w:div w:id="646402791">
                      <w:marLeft w:val="0"/>
                      <w:marRight w:val="0"/>
                      <w:marTop w:val="0"/>
                      <w:marBottom w:val="0"/>
                      <w:divBdr>
                        <w:top w:val="none" w:sz="0" w:space="0" w:color="auto"/>
                        <w:left w:val="none" w:sz="0" w:space="0" w:color="auto"/>
                        <w:bottom w:val="none" w:sz="0" w:space="0" w:color="auto"/>
                        <w:right w:val="none" w:sz="0" w:space="0" w:color="auto"/>
                      </w:divBdr>
                    </w:div>
                  </w:divsChild>
                </w:div>
                <w:div w:id="1771045844">
                  <w:marLeft w:val="0"/>
                  <w:marRight w:val="0"/>
                  <w:marTop w:val="0"/>
                  <w:marBottom w:val="0"/>
                  <w:divBdr>
                    <w:top w:val="none" w:sz="0" w:space="0" w:color="auto"/>
                    <w:left w:val="none" w:sz="0" w:space="0" w:color="auto"/>
                    <w:bottom w:val="none" w:sz="0" w:space="0" w:color="auto"/>
                    <w:right w:val="none" w:sz="0" w:space="0" w:color="auto"/>
                  </w:divBdr>
                  <w:divsChild>
                    <w:div w:id="727538947">
                      <w:marLeft w:val="0"/>
                      <w:marRight w:val="0"/>
                      <w:marTop w:val="0"/>
                      <w:marBottom w:val="0"/>
                      <w:divBdr>
                        <w:top w:val="none" w:sz="0" w:space="0" w:color="auto"/>
                        <w:left w:val="none" w:sz="0" w:space="0" w:color="auto"/>
                        <w:bottom w:val="none" w:sz="0" w:space="0" w:color="auto"/>
                        <w:right w:val="none" w:sz="0" w:space="0" w:color="auto"/>
                      </w:divBdr>
                    </w:div>
                    <w:div w:id="1328090644">
                      <w:marLeft w:val="0"/>
                      <w:marRight w:val="0"/>
                      <w:marTop w:val="0"/>
                      <w:marBottom w:val="0"/>
                      <w:divBdr>
                        <w:top w:val="none" w:sz="0" w:space="0" w:color="auto"/>
                        <w:left w:val="none" w:sz="0" w:space="0" w:color="auto"/>
                        <w:bottom w:val="none" w:sz="0" w:space="0" w:color="auto"/>
                        <w:right w:val="none" w:sz="0" w:space="0" w:color="auto"/>
                      </w:divBdr>
                    </w:div>
                    <w:div w:id="312224160">
                      <w:marLeft w:val="0"/>
                      <w:marRight w:val="0"/>
                      <w:marTop w:val="0"/>
                      <w:marBottom w:val="0"/>
                      <w:divBdr>
                        <w:top w:val="none" w:sz="0" w:space="0" w:color="auto"/>
                        <w:left w:val="none" w:sz="0" w:space="0" w:color="auto"/>
                        <w:bottom w:val="none" w:sz="0" w:space="0" w:color="auto"/>
                        <w:right w:val="none" w:sz="0" w:space="0" w:color="auto"/>
                      </w:divBdr>
                    </w:div>
                  </w:divsChild>
                </w:div>
                <w:div w:id="1627422025">
                  <w:marLeft w:val="0"/>
                  <w:marRight w:val="0"/>
                  <w:marTop w:val="0"/>
                  <w:marBottom w:val="0"/>
                  <w:divBdr>
                    <w:top w:val="none" w:sz="0" w:space="0" w:color="auto"/>
                    <w:left w:val="none" w:sz="0" w:space="0" w:color="auto"/>
                    <w:bottom w:val="none" w:sz="0" w:space="0" w:color="auto"/>
                    <w:right w:val="none" w:sz="0" w:space="0" w:color="auto"/>
                  </w:divBdr>
                  <w:divsChild>
                    <w:div w:id="1521628658">
                      <w:marLeft w:val="0"/>
                      <w:marRight w:val="0"/>
                      <w:marTop w:val="0"/>
                      <w:marBottom w:val="0"/>
                      <w:divBdr>
                        <w:top w:val="none" w:sz="0" w:space="0" w:color="auto"/>
                        <w:left w:val="none" w:sz="0" w:space="0" w:color="auto"/>
                        <w:bottom w:val="none" w:sz="0" w:space="0" w:color="auto"/>
                        <w:right w:val="none" w:sz="0" w:space="0" w:color="auto"/>
                      </w:divBdr>
                    </w:div>
                    <w:div w:id="331614501">
                      <w:marLeft w:val="0"/>
                      <w:marRight w:val="0"/>
                      <w:marTop w:val="0"/>
                      <w:marBottom w:val="0"/>
                      <w:divBdr>
                        <w:top w:val="none" w:sz="0" w:space="0" w:color="auto"/>
                        <w:left w:val="none" w:sz="0" w:space="0" w:color="auto"/>
                        <w:bottom w:val="none" w:sz="0" w:space="0" w:color="auto"/>
                        <w:right w:val="none" w:sz="0" w:space="0" w:color="auto"/>
                      </w:divBdr>
                    </w:div>
                  </w:divsChild>
                </w:div>
                <w:div w:id="616566633">
                  <w:marLeft w:val="0"/>
                  <w:marRight w:val="0"/>
                  <w:marTop w:val="0"/>
                  <w:marBottom w:val="0"/>
                  <w:divBdr>
                    <w:top w:val="none" w:sz="0" w:space="0" w:color="auto"/>
                    <w:left w:val="none" w:sz="0" w:space="0" w:color="auto"/>
                    <w:bottom w:val="none" w:sz="0" w:space="0" w:color="auto"/>
                    <w:right w:val="none" w:sz="0" w:space="0" w:color="auto"/>
                  </w:divBdr>
                  <w:divsChild>
                    <w:div w:id="24523820">
                      <w:marLeft w:val="0"/>
                      <w:marRight w:val="0"/>
                      <w:marTop w:val="0"/>
                      <w:marBottom w:val="0"/>
                      <w:divBdr>
                        <w:top w:val="none" w:sz="0" w:space="0" w:color="auto"/>
                        <w:left w:val="none" w:sz="0" w:space="0" w:color="auto"/>
                        <w:bottom w:val="none" w:sz="0" w:space="0" w:color="auto"/>
                        <w:right w:val="none" w:sz="0" w:space="0" w:color="auto"/>
                      </w:divBdr>
                    </w:div>
                  </w:divsChild>
                </w:div>
                <w:div w:id="1027213318">
                  <w:marLeft w:val="0"/>
                  <w:marRight w:val="0"/>
                  <w:marTop w:val="0"/>
                  <w:marBottom w:val="0"/>
                  <w:divBdr>
                    <w:top w:val="none" w:sz="0" w:space="0" w:color="auto"/>
                    <w:left w:val="none" w:sz="0" w:space="0" w:color="auto"/>
                    <w:bottom w:val="none" w:sz="0" w:space="0" w:color="auto"/>
                    <w:right w:val="none" w:sz="0" w:space="0" w:color="auto"/>
                  </w:divBdr>
                  <w:divsChild>
                    <w:div w:id="1319457065">
                      <w:marLeft w:val="0"/>
                      <w:marRight w:val="0"/>
                      <w:marTop w:val="0"/>
                      <w:marBottom w:val="0"/>
                      <w:divBdr>
                        <w:top w:val="none" w:sz="0" w:space="0" w:color="auto"/>
                        <w:left w:val="none" w:sz="0" w:space="0" w:color="auto"/>
                        <w:bottom w:val="none" w:sz="0" w:space="0" w:color="auto"/>
                        <w:right w:val="none" w:sz="0" w:space="0" w:color="auto"/>
                      </w:divBdr>
                    </w:div>
                  </w:divsChild>
                </w:div>
                <w:div w:id="1009064947">
                  <w:marLeft w:val="0"/>
                  <w:marRight w:val="0"/>
                  <w:marTop w:val="0"/>
                  <w:marBottom w:val="0"/>
                  <w:divBdr>
                    <w:top w:val="none" w:sz="0" w:space="0" w:color="auto"/>
                    <w:left w:val="none" w:sz="0" w:space="0" w:color="auto"/>
                    <w:bottom w:val="none" w:sz="0" w:space="0" w:color="auto"/>
                    <w:right w:val="none" w:sz="0" w:space="0" w:color="auto"/>
                  </w:divBdr>
                  <w:divsChild>
                    <w:div w:id="1726172967">
                      <w:marLeft w:val="0"/>
                      <w:marRight w:val="0"/>
                      <w:marTop w:val="0"/>
                      <w:marBottom w:val="0"/>
                      <w:divBdr>
                        <w:top w:val="none" w:sz="0" w:space="0" w:color="auto"/>
                        <w:left w:val="none" w:sz="0" w:space="0" w:color="auto"/>
                        <w:bottom w:val="none" w:sz="0" w:space="0" w:color="auto"/>
                        <w:right w:val="none" w:sz="0" w:space="0" w:color="auto"/>
                      </w:divBdr>
                    </w:div>
                  </w:divsChild>
                </w:div>
                <w:div w:id="531309887">
                  <w:marLeft w:val="0"/>
                  <w:marRight w:val="0"/>
                  <w:marTop w:val="0"/>
                  <w:marBottom w:val="0"/>
                  <w:divBdr>
                    <w:top w:val="none" w:sz="0" w:space="0" w:color="auto"/>
                    <w:left w:val="none" w:sz="0" w:space="0" w:color="auto"/>
                    <w:bottom w:val="none" w:sz="0" w:space="0" w:color="auto"/>
                    <w:right w:val="none" w:sz="0" w:space="0" w:color="auto"/>
                  </w:divBdr>
                  <w:divsChild>
                    <w:div w:id="1003581001">
                      <w:marLeft w:val="0"/>
                      <w:marRight w:val="0"/>
                      <w:marTop w:val="0"/>
                      <w:marBottom w:val="0"/>
                      <w:divBdr>
                        <w:top w:val="none" w:sz="0" w:space="0" w:color="auto"/>
                        <w:left w:val="none" w:sz="0" w:space="0" w:color="auto"/>
                        <w:bottom w:val="none" w:sz="0" w:space="0" w:color="auto"/>
                        <w:right w:val="none" w:sz="0" w:space="0" w:color="auto"/>
                      </w:divBdr>
                    </w:div>
                  </w:divsChild>
                </w:div>
                <w:div w:id="687298260">
                  <w:marLeft w:val="0"/>
                  <w:marRight w:val="0"/>
                  <w:marTop w:val="0"/>
                  <w:marBottom w:val="0"/>
                  <w:divBdr>
                    <w:top w:val="none" w:sz="0" w:space="0" w:color="auto"/>
                    <w:left w:val="none" w:sz="0" w:space="0" w:color="auto"/>
                    <w:bottom w:val="none" w:sz="0" w:space="0" w:color="auto"/>
                    <w:right w:val="none" w:sz="0" w:space="0" w:color="auto"/>
                  </w:divBdr>
                  <w:divsChild>
                    <w:div w:id="68693478">
                      <w:marLeft w:val="0"/>
                      <w:marRight w:val="0"/>
                      <w:marTop w:val="0"/>
                      <w:marBottom w:val="0"/>
                      <w:divBdr>
                        <w:top w:val="none" w:sz="0" w:space="0" w:color="auto"/>
                        <w:left w:val="none" w:sz="0" w:space="0" w:color="auto"/>
                        <w:bottom w:val="none" w:sz="0" w:space="0" w:color="auto"/>
                        <w:right w:val="none" w:sz="0" w:space="0" w:color="auto"/>
                      </w:divBdr>
                    </w:div>
                    <w:div w:id="1765805138">
                      <w:marLeft w:val="0"/>
                      <w:marRight w:val="0"/>
                      <w:marTop w:val="0"/>
                      <w:marBottom w:val="0"/>
                      <w:divBdr>
                        <w:top w:val="none" w:sz="0" w:space="0" w:color="auto"/>
                        <w:left w:val="none" w:sz="0" w:space="0" w:color="auto"/>
                        <w:bottom w:val="none" w:sz="0" w:space="0" w:color="auto"/>
                        <w:right w:val="none" w:sz="0" w:space="0" w:color="auto"/>
                      </w:divBdr>
                    </w:div>
                  </w:divsChild>
                </w:div>
                <w:div w:id="605890862">
                  <w:marLeft w:val="0"/>
                  <w:marRight w:val="0"/>
                  <w:marTop w:val="0"/>
                  <w:marBottom w:val="0"/>
                  <w:divBdr>
                    <w:top w:val="none" w:sz="0" w:space="0" w:color="auto"/>
                    <w:left w:val="none" w:sz="0" w:space="0" w:color="auto"/>
                    <w:bottom w:val="none" w:sz="0" w:space="0" w:color="auto"/>
                    <w:right w:val="none" w:sz="0" w:space="0" w:color="auto"/>
                  </w:divBdr>
                  <w:divsChild>
                    <w:div w:id="414086190">
                      <w:marLeft w:val="0"/>
                      <w:marRight w:val="0"/>
                      <w:marTop w:val="0"/>
                      <w:marBottom w:val="0"/>
                      <w:divBdr>
                        <w:top w:val="none" w:sz="0" w:space="0" w:color="auto"/>
                        <w:left w:val="none" w:sz="0" w:space="0" w:color="auto"/>
                        <w:bottom w:val="none" w:sz="0" w:space="0" w:color="auto"/>
                        <w:right w:val="none" w:sz="0" w:space="0" w:color="auto"/>
                      </w:divBdr>
                    </w:div>
                  </w:divsChild>
                </w:div>
                <w:div w:id="1089036974">
                  <w:marLeft w:val="0"/>
                  <w:marRight w:val="0"/>
                  <w:marTop w:val="0"/>
                  <w:marBottom w:val="0"/>
                  <w:divBdr>
                    <w:top w:val="none" w:sz="0" w:space="0" w:color="auto"/>
                    <w:left w:val="none" w:sz="0" w:space="0" w:color="auto"/>
                    <w:bottom w:val="none" w:sz="0" w:space="0" w:color="auto"/>
                    <w:right w:val="none" w:sz="0" w:space="0" w:color="auto"/>
                  </w:divBdr>
                  <w:divsChild>
                    <w:div w:id="1296325673">
                      <w:marLeft w:val="0"/>
                      <w:marRight w:val="0"/>
                      <w:marTop w:val="0"/>
                      <w:marBottom w:val="0"/>
                      <w:divBdr>
                        <w:top w:val="none" w:sz="0" w:space="0" w:color="auto"/>
                        <w:left w:val="none" w:sz="0" w:space="0" w:color="auto"/>
                        <w:bottom w:val="none" w:sz="0" w:space="0" w:color="auto"/>
                        <w:right w:val="none" w:sz="0" w:space="0" w:color="auto"/>
                      </w:divBdr>
                    </w:div>
                  </w:divsChild>
                </w:div>
                <w:div w:id="1284506788">
                  <w:marLeft w:val="0"/>
                  <w:marRight w:val="0"/>
                  <w:marTop w:val="0"/>
                  <w:marBottom w:val="0"/>
                  <w:divBdr>
                    <w:top w:val="none" w:sz="0" w:space="0" w:color="auto"/>
                    <w:left w:val="none" w:sz="0" w:space="0" w:color="auto"/>
                    <w:bottom w:val="none" w:sz="0" w:space="0" w:color="auto"/>
                    <w:right w:val="none" w:sz="0" w:space="0" w:color="auto"/>
                  </w:divBdr>
                  <w:divsChild>
                    <w:div w:id="1705864899">
                      <w:marLeft w:val="0"/>
                      <w:marRight w:val="0"/>
                      <w:marTop w:val="0"/>
                      <w:marBottom w:val="0"/>
                      <w:divBdr>
                        <w:top w:val="none" w:sz="0" w:space="0" w:color="auto"/>
                        <w:left w:val="none" w:sz="0" w:space="0" w:color="auto"/>
                        <w:bottom w:val="none" w:sz="0" w:space="0" w:color="auto"/>
                        <w:right w:val="none" w:sz="0" w:space="0" w:color="auto"/>
                      </w:divBdr>
                    </w:div>
                  </w:divsChild>
                </w:div>
                <w:div w:id="97220019">
                  <w:marLeft w:val="0"/>
                  <w:marRight w:val="0"/>
                  <w:marTop w:val="0"/>
                  <w:marBottom w:val="0"/>
                  <w:divBdr>
                    <w:top w:val="none" w:sz="0" w:space="0" w:color="auto"/>
                    <w:left w:val="none" w:sz="0" w:space="0" w:color="auto"/>
                    <w:bottom w:val="none" w:sz="0" w:space="0" w:color="auto"/>
                    <w:right w:val="none" w:sz="0" w:space="0" w:color="auto"/>
                  </w:divBdr>
                  <w:divsChild>
                    <w:div w:id="471606485">
                      <w:marLeft w:val="0"/>
                      <w:marRight w:val="0"/>
                      <w:marTop w:val="0"/>
                      <w:marBottom w:val="0"/>
                      <w:divBdr>
                        <w:top w:val="none" w:sz="0" w:space="0" w:color="auto"/>
                        <w:left w:val="none" w:sz="0" w:space="0" w:color="auto"/>
                        <w:bottom w:val="none" w:sz="0" w:space="0" w:color="auto"/>
                        <w:right w:val="none" w:sz="0" w:space="0" w:color="auto"/>
                      </w:divBdr>
                    </w:div>
                  </w:divsChild>
                </w:div>
                <w:div w:id="2084714450">
                  <w:marLeft w:val="0"/>
                  <w:marRight w:val="0"/>
                  <w:marTop w:val="0"/>
                  <w:marBottom w:val="0"/>
                  <w:divBdr>
                    <w:top w:val="none" w:sz="0" w:space="0" w:color="auto"/>
                    <w:left w:val="none" w:sz="0" w:space="0" w:color="auto"/>
                    <w:bottom w:val="none" w:sz="0" w:space="0" w:color="auto"/>
                    <w:right w:val="none" w:sz="0" w:space="0" w:color="auto"/>
                  </w:divBdr>
                  <w:divsChild>
                    <w:div w:id="86653979">
                      <w:marLeft w:val="0"/>
                      <w:marRight w:val="0"/>
                      <w:marTop w:val="0"/>
                      <w:marBottom w:val="0"/>
                      <w:divBdr>
                        <w:top w:val="none" w:sz="0" w:space="0" w:color="auto"/>
                        <w:left w:val="none" w:sz="0" w:space="0" w:color="auto"/>
                        <w:bottom w:val="none" w:sz="0" w:space="0" w:color="auto"/>
                        <w:right w:val="none" w:sz="0" w:space="0" w:color="auto"/>
                      </w:divBdr>
                    </w:div>
                  </w:divsChild>
                </w:div>
                <w:div w:id="1639995467">
                  <w:marLeft w:val="0"/>
                  <w:marRight w:val="0"/>
                  <w:marTop w:val="0"/>
                  <w:marBottom w:val="0"/>
                  <w:divBdr>
                    <w:top w:val="none" w:sz="0" w:space="0" w:color="auto"/>
                    <w:left w:val="none" w:sz="0" w:space="0" w:color="auto"/>
                    <w:bottom w:val="none" w:sz="0" w:space="0" w:color="auto"/>
                    <w:right w:val="none" w:sz="0" w:space="0" w:color="auto"/>
                  </w:divBdr>
                  <w:divsChild>
                    <w:div w:id="226308733">
                      <w:marLeft w:val="0"/>
                      <w:marRight w:val="0"/>
                      <w:marTop w:val="0"/>
                      <w:marBottom w:val="0"/>
                      <w:divBdr>
                        <w:top w:val="none" w:sz="0" w:space="0" w:color="auto"/>
                        <w:left w:val="none" w:sz="0" w:space="0" w:color="auto"/>
                        <w:bottom w:val="none" w:sz="0" w:space="0" w:color="auto"/>
                        <w:right w:val="none" w:sz="0" w:space="0" w:color="auto"/>
                      </w:divBdr>
                    </w:div>
                    <w:div w:id="42414700">
                      <w:marLeft w:val="0"/>
                      <w:marRight w:val="0"/>
                      <w:marTop w:val="0"/>
                      <w:marBottom w:val="0"/>
                      <w:divBdr>
                        <w:top w:val="none" w:sz="0" w:space="0" w:color="auto"/>
                        <w:left w:val="none" w:sz="0" w:space="0" w:color="auto"/>
                        <w:bottom w:val="none" w:sz="0" w:space="0" w:color="auto"/>
                        <w:right w:val="none" w:sz="0" w:space="0" w:color="auto"/>
                      </w:divBdr>
                    </w:div>
                  </w:divsChild>
                </w:div>
                <w:div w:id="1067606991">
                  <w:marLeft w:val="0"/>
                  <w:marRight w:val="0"/>
                  <w:marTop w:val="0"/>
                  <w:marBottom w:val="0"/>
                  <w:divBdr>
                    <w:top w:val="none" w:sz="0" w:space="0" w:color="auto"/>
                    <w:left w:val="none" w:sz="0" w:space="0" w:color="auto"/>
                    <w:bottom w:val="none" w:sz="0" w:space="0" w:color="auto"/>
                    <w:right w:val="none" w:sz="0" w:space="0" w:color="auto"/>
                  </w:divBdr>
                  <w:divsChild>
                    <w:div w:id="1455825517">
                      <w:marLeft w:val="0"/>
                      <w:marRight w:val="0"/>
                      <w:marTop w:val="0"/>
                      <w:marBottom w:val="0"/>
                      <w:divBdr>
                        <w:top w:val="none" w:sz="0" w:space="0" w:color="auto"/>
                        <w:left w:val="none" w:sz="0" w:space="0" w:color="auto"/>
                        <w:bottom w:val="none" w:sz="0" w:space="0" w:color="auto"/>
                        <w:right w:val="none" w:sz="0" w:space="0" w:color="auto"/>
                      </w:divBdr>
                    </w:div>
                  </w:divsChild>
                </w:div>
                <w:div w:id="1971275763">
                  <w:marLeft w:val="0"/>
                  <w:marRight w:val="0"/>
                  <w:marTop w:val="0"/>
                  <w:marBottom w:val="0"/>
                  <w:divBdr>
                    <w:top w:val="none" w:sz="0" w:space="0" w:color="auto"/>
                    <w:left w:val="none" w:sz="0" w:space="0" w:color="auto"/>
                    <w:bottom w:val="none" w:sz="0" w:space="0" w:color="auto"/>
                    <w:right w:val="none" w:sz="0" w:space="0" w:color="auto"/>
                  </w:divBdr>
                  <w:divsChild>
                    <w:div w:id="650137355">
                      <w:marLeft w:val="0"/>
                      <w:marRight w:val="0"/>
                      <w:marTop w:val="0"/>
                      <w:marBottom w:val="0"/>
                      <w:divBdr>
                        <w:top w:val="none" w:sz="0" w:space="0" w:color="auto"/>
                        <w:left w:val="none" w:sz="0" w:space="0" w:color="auto"/>
                        <w:bottom w:val="none" w:sz="0" w:space="0" w:color="auto"/>
                        <w:right w:val="none" w:sz="0" w:space="0" w:color="auto"/>
                      </w:divBdr>
                    </w:div>
                  </w:divsChild>
                </w:div>
                <w:div w:id="1411004273">
                  <w:marLeft w:val="0"/>
                  <w:marRight w:val="0"/>
                  <w:marTop w:val="0"/>
                  <w:marBottom w:val="0"/>
                  <w:divBdr>
                    <w:top w:val="none" w:sz="0" w:space="0" w:color="auto"/>
                    <w:left w:val="none" w:sz="0" w:space="0" w:color="auto"/>
                    <w:bottom w:val="none" w:sz="0" w:space="0" w:color="auto"/>
                    <w:right w:val="none" w:sz="0" w:space="0" w:color="auto"/>
                  </w:divBdr>
                  <w:divsChild>
                    <w:div w:id="13699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blank" TargetMode="External"/><Relationship Id="rId13" Type="http://schemas.openxmlformats.org/officeDocument/2006/relationships/hyperlink" Target="http://about:blank" TargetMode="External"/><Relationship Id="rId3" Type="http://schemas.openxmlformats.org/officeDocument/2006/relationships/settings" Target="settings.xml"/><Relationship Id="rId7" Type="http://schemas.openxmlformats.org/officeDocument/2006/relationships/hyperlink" Target="http://www.kayscheidler.com" TargetMode="External"/><Relationship Id="rId12" Type="http://schemas.openxmlformats.org/officeDocument/2006/relationships/hyperlink" Target="http://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2023-05-03T15:43:00Z</dcterms:created>
  <dcterms:modified xsi:type="dcterms:W3CDTF">2023-05-03T15:43:00Z</dcterms:modified>
</cp:coreProperties>
</file>