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112B3" w14:textId="6361935C" w:rsidR="00CA0413" w:rsidRPr="00784409" w:rsidRDefault="004F11C8" w:rsidP="00784409">
      <w:pPr>
        <w:pStyle w:val="Heading1"/>
        <w:rPr>
          <w:b/>
          <w:bCs/>
        </w:rPr>
      </w:pPr>
      <w:r w:rsidRPr="00784409">
        <w:rPr>
          <w:b/>
          <w:bCs/>
        </w:rPr>
        <w:t>Framingham State University</w:t>
      </w:r>
    </w:p>
    <w:p w14:paraId="315F0996" w14:textId="46DC9B82" w:rsidR="004F11C8" w:rsidRPr="00784409" w:rsidRDefault="004F11C8" w:rsidP="00784409">
      <w:pPr>
        <w:pStyle w:val="Heading1"/>
        <w:rPr>
          <w:b/>
          <w:bCs/>
        </w:rPr>
      </w:pPr>
      <w:r w:rsidRPr="00784409">
        <w:rPr>
          <w:b/>
          <w:bCs/>
        </w:rPr>
        <w:t>Academic Year 2022-2023</w:t>
      </w:r>
    </w:p>
    <w:p w14:paraId="1846B0CE" w14:textId="58C183CC" w:rsidR="004F11C8" w:rsidRDefault="004F11C8" w:rsidP="00784409">
      <w:pPr>
        <w:pStyle w:val="Heading1"/>
        <w:rPr>
          <w:b/>
          <w:bCs/>
        </w:rPr>
      </w:pPr>
      <w:r w:rsidRPr="00784409">
        <w:rPr>
          <w:b/>
          <w:bCs/>
        </w:rPr>
        <w:t>COVID</w:t>
      </w:r>
      <w:r w:rsidR="00B2032B">
        <w:rPr>
          <w:b/>
          <w:bCs/>
        </w:rPr>
        <w:t>-19</w:t>
      </w:r>
      <w:r w:rsidRPr="00784409">
        <w:rPr>
          <w:b/>
          <w:bCs/>
        </w:rPr>
        <w:t xml:space="preserve"> </w:t>
      </w:r>
      <w:r w:rsidR="00003222">
        <w:rPr>
          <w:b/>
          <w:bCs/>
        </w:rPr>
        <w:t>Guidelines</w:t>
      </w:r>
    </w:p>
    <w:p w14:paraId="1B339DDD" w14:textId="77777777" w:rsidR="00B2032B" w:rsidRDefault="00B2032B" w:rsidP="00B2032B"/>
    <w:p w14:paraId="4B58D8AE" w14:textId="28575FAF" w:rsidR="00B2032B" w:rsidRPr="00B2032B" w:rsidRDefault="00B2032B" w:rsidP="00AF2809">
      <w:pPr>
        <w:pStyle w:val="Heading2"/>
        <w:tabs>
          <w:tab w:val="left" w:pos="6120"/>
        </w:tabs>
      </w:pPr>
      <w:r>
        <w:t>Introduction</w:t>
      </w:r>
      <w:r w:rsidR="00AF2809">
        <w:tab/>
      </w:r>
    </w:p>
    <w:p w14:paraId="2024B9B7" w14:textId="4F9F26BF" w:rsidR="004F11C8" w:rsidRDefault="00B2032B" w:rsidP="00047B89">
      <w:r>
        <w:t xml:space="preserve">As we enter our third academic year </w:t>
      </w:r>
      <w:r w:rsidR="00AF2809">
        <w:t>a</w:t>
      </w:r>
      <w:r>
        <w:t xml:space="preserve">ffected by the ongoing COVID-19 pandemic, the virus has changed </w:t>
      </w:r>
      <w:r w:rsidR="005E51A0">
        <w:t xml:space="preserve">and </w:t>
      </w:r>
      <w:r>
        <w:t>so to</w:t>
      </w:r>
      <w:r w:rsidR="005E51A0">
        <w:t>o</w:t>
      </w:r>
      <w:r>
        <w:t xml:space="preserve"> will the University’s approaches to mitigating the ongoing effects on our campus community.</w:t>
      </w:r>
      <w:r w:rsidR="005E51A0">
        <w:t xml:space="preserve">  Many of the mitigation components that have proven successful in the past will continue to be utilized but in different ways</w:t>
      </w:r>
      <w:r w:rsidR="008C1621">
        <w:t>.</w:t>
      </w:r>
      <w:r w:rsidR="005E51A0">
        <w:t xml:space="preserve"> </w:t>
      </w:r>
      <w:r w:rsidR="008C1621">
        <w:t>The COVID</w:t>
      </w:r>
      <w:r w:rsidR="005E51A0">
        <w:t xml:space="preserve"> vaccine mandate ha</w:t>
      </w:r>
      <w:r w:rsidR="008C1621">
        <w:t>s</w:t>
      </w:r>
      <w:r w:rsidR="005E51A0">
        <w:t xml:space="preserve"> been in place for </w:t>
      </w:r>
      <w:r w:rsidR="008C1621">
        <w:t>a</w:t>
      </w:r>
      <w:r w:rsidR="005E51A0">
        <w:t xml:space="preserve"> year for both our students and employees</w:t>
      </w:r>
      <w:r w:rsidR="008C1621">
        <w:t xml:space="preserve"> which has significantly altered our campus community’s risk of severe illness when or if they contract COVID</w:t>
      </w:r>
      <w:r w:rsidR="005E51A0">
        <w:t xml:space="preserve">. </w:t>
      </w:r>
      <w:r w:rsidR="0023620C">
        <w:t>T</w:t>
      </w:r>
      <w:r w:rsidR="005E51A0">
        <w:t xml:space="preserve">his COVID-19 </w:t>
      </w:r>
      <w:r w:rsidR="00D57334">
        <w:t>Guide</w:t>
      </w:r>
      <w:r w:rsidR="005E51A0">
        <w:t xml:space="preserve"> </w:t>
      </w:r>
      <w:r w:rsidR="00D57334">
        <w:t>offers structure</w:t>
      </w:r>
      <w:r w:rsidR="005E51A0">
        <w:t xml:space="preserve"> for the University to follow and use responsively</w:t>
      </w:r>
      <w:r w:rsidR="00D57334">
        <w:t>.</w:t>
      </w:r>
      <w:r w:rsidR="005E51A0">
        <w:t xml:space="preserve"> </w:t>
      </w:r>
      <w:r w:rsidR="00D57334">
        <w:t>W</w:t>
      </w:r>
      <w:r w:rsidR="005E51A0">
        <w:t>e anticipate the virus to continue to evolve and wax and wane dependent upon a variety of factors including</w:t>
      </w:r>
      <w:r w:rsidR="00DC21AB">
        <w:t xml:space="preserve"> increases in indoor gatherings</w:t>
      </w:r>
      <w:r w:rsidR="007970AA">
        <w:t>,</w:t>
      </w:r>
      <w:r>
        <w:t xml:space="preserve"> </w:t>
      </w:r>
      <w:r w:rsidR="005766D9">
        <w:t>community specific spread and the introduction of additional boosters to address new variants.</w:t>
      </w:r>
    </w:p>
    <w:p w14:paraId="45F37E72" w14:textId="77777777" w:rsidR="00AF644B" w:rsidRDefault="005766D9" w:rsidP="00AF644B">
      <w:pPr>
        <w:spacing w:before="100" w:beforeAutospacing="1" w:after="0"/>
      </w:pPr>
      <w:r>
        <w:t>While we must remain vigilant – we must also work equally ha</w:t>
      </w:r>
      <w:r w:rsidR="002152C7">
        <w:t>r</w:t>
      </w:r>
      <w:r>
        <w:t>d to find our way back to our traditional campus experiences</w:t>
      </w:r>
      <w:r w:rsidR="007E08DD">
        <w:t xml:space="preserve">. </w:t>
      </w:r>
      <w:r>
        <w:t>We all have certain take aways from our time in the pandemic – personal responsibility being foremost in our minds whether that means choosing to mask in certain circumstances, testing when you are asymptomatic, or rapid testing at home when you</w:t>
      </w:r>
      <w:r w:rsidR="008B496E">
        <w:t xml:space="preserve"> </w:t>
      </w:r>
      <w:r w:rsidR="00D57334">
        <w:t>detect</w:t>
      </w:r>
      <w:r w:rsidR="008B496E">
        <w:t xml:space="preserve"> symptoms. The University will continue to support students, faculty and staff in this time of transition by offering guidance and educational materials, testing materials and</w:t>
      </w:r>
      <w:r w:rsidR="00D675E3">
        <w:t xml:space="preserve"> providing ongoing monitoring of campus conditions to determine if changes are merited</w:t>
      </w:r>
      <w:r w:rsidR="007E08DD">
        <w:t xml:space="preserve">. </w:t>
      </w:r>
      <w:r w:rsidR="00CA3D59">
        <w:t xml:space="preserve">Any and all Memoranda of Agreement that include COVID-19 requirements will be upheld by the University and those subject to the agreements. </w:t>
      </w:r>
      <w:r w:rsidR="00FA01E4">
        <w:t>Th</w:t>
      </w:r>
      <w:r w:rsidR="00A936EF">
        <w:t xml:space="preserve">is content </w:t>
      </w:r>
      <w:r w:rsidR="00FA01E4">
        <w:t>outlines our start of term plan with an intentional</w:t>
      </w:r>
      <w:r w:rsidR="005319DE">
        <w:t xml:space="preserve"> level of flexibility that will offer the administration and </w:t>
      </w:r>
      <w:r w:rsidR="00A936EF">
        <w:t xml:space="preserve">the </w:t>
      </w:r>
      <w:r w:rsidR="005319DE">
        <w:t>COVID</w:t>
      </w:r>
      <w:r w:rsidR="000B6B13">
        <w:t xml:space="preserve"> Oversight Team options to exercise as we move through the 2022-2023 academic year.</w:t>
      </w:r>
      <w:r w:rsidR="00003222">
        <w:t xml:space="preserve"> </w:t>
      </w:r>
    </w:p>
    <w:p w14:paraId="4EBA81D0" w14:textId="2B7F191F" w:rsidR="004F11C8" w:rsidRPr="004F11C8" w:rsidRDefault="004F11C8" w:rsidP="00AF644B">
      <w:pPr>
        <w:pStyle w:val="Heading2"/>
        <w:spacing w:before="100" w:beforeAutospacing="1"/>
      </w:pPr>
      <w:r w:rsidRPr="004F11C8">
        <w:t>Vaccinations &amp; Boosters</w:t>
      </w:r>
    </w:p>
    <w:p w14:paraId="5D3313A5" w14:textId="5BEFC44E" w:rsidR="00B30717" w:rsidRDefault="000B6B13" w:rsidP="000B6B13">
      <w:r>
        <w:t>All n</w:t>
      </w:r>
      <w:r w:rsidR="004F11C8">
        <w:t>ew</w:t>
      </w:r>
      <w:r w:rsidR="00BA29C7">
        <w:t xml:space="preserve"> </w:t>
      </w:r>
      <w:r>
        <w:t>e</w:t>
      </w:r>
      <w:r w:rsidR="00BA29C7">
        <w:t>mployees</w:t>
      </w:r>
      <w:r>
        <w:t xml:space="preserve"> will be required to </w:t>
      </w:r>
      <w:r w:rsidR="00D57334">
        <w:t xml:space="preserve">document and </w:t>
      </w:r>
      <w:r>
        <w:t>attest to having received the COVID-19 vaccine and any required boosters as</w:t>
      </w:r>
      <w:r w:rsidR="004F11C8">
        <w:t xml:space="preserve"> </w:t>
      </w:r>
      <w:r w:rsidR="00D57334">
        <w:t xml:space="preserve">a </w:t>
      </w:r>
      <w:r>
        <w:t>t</w:t>
      </w:r>
      <w:r w:rsidR="004F11C8">
        <w:t xml:space="preserve">erm </w:t>
      </w:r>
      <w:r w:rsidR="00F01C0D">
        <w:t>and</w:t>
      </w:r>
      <w:r w:rsidR="004F11C8">
        <w:t xml:space="preserve"> </w:t>
      </w:r>
      <w:r>
        <w:t>c</w:t>
      </w:r>
      <w:r w:rsidR="004F11C8">
        <w:t xml:space="preserve">ondition of </w:t>
      </w:r>
      <w:r>
        <w:t>e</w:t>
      </w:r>
      <w:r w:rsidR="004F11C8">
        <w:t>mployment</w:t>
      </w:r>
      <w:r>
        <w:t xml:space="preserve"> prior to their start of work. Current employees have either fulfilled their vaccination and/or booster requirements or been approved for a religious or medical exemption.</w:t>
      </w:r>
    </w:p>
    <w:p w14:paraId="4082C5FF" w14:textId="4B61EA6A" w:rsidR="004F11C8" w:rsidRPr="00DF4215" w:rsidRDefault="00B30717" w:rsidP="00B30717">
      <w:r w:rsidRPr="00DF4215">
        <w:t xml:space="preserve">Students remain subject to the COVID-19 vaccine mandate which currently includes a booster </w:t>
      </w:r>
      <w:r w:rsidR="00DF4215" w:rsidRPr="00DF4215">
        <w:t>o</w:t>
      </w:r>
      <w:r w:rsidRPr="00DF4215">
        <w:t xml:space="preserve">f the initial single or series of </w:t>
      </w:r>
      <w:r w:rsidR="00DF4215" w:rsidRPr="00DF4215">
        <w:t>inoculations</w:t>
      </w:r>
      <w:r w:rsidRPr="00DF4215">
        <w:t xml:space="preserve">. </w:t>
      </w:r>
      <w:r w:rsidR="00DF4215" w:rsidRPr="00DF4215">
        <w:t xml:space="preserve">The University Health Center </w:t>
      </w:r>
      <w:r w:rsidR="009B0331">
        <w:t xml:space="preserve">(UHC) </w:t>
      </w:r>
      <w:r w:rsidR="00DF4215" w:rsidRPr="00DF4215">
        <w:t>will ensure compliance with this vaccine as they do for other state mandated vaccination requirements.</w:t>
      </w:r>
      <w:r w:rsidR="005F2C0F">
        <w:t xml:space="preserve"> </w:t>
      </w:r>
      <w:r w:rsidR="00EA1AF2">
        <w:t>Th</w:t>
      </w:r>
      <w:r w:rsidR="00AF2809">
        <w:t xml:space="preserve">e UHC is always able to refer students to local providers to obtain their vaccines. </w:t>
      </w:r>
      <w:r w:rsidR="005F2C0F">
        <w:t>Any student not fulfilling this requirement completely will have a registration hold placed on their records restricting a subsequent term enrollment.</w:t>
      </w:r>
    </w:p>
    <w:p w14:paraId="76D25EAF" w14:textId="071B3B17" w:rsidR="00B30717" w:rsidRDefault="00B30717" w:rsidP="00B30717">
      <w:r>
        <w:lastRenderedPageBreak/>
        <w:t>Employees and students are all encouraged to keep up to date with any boosters that they become qualified to receive to serve as their best defense to resist COVID-19 or minimize its effects if they contract the virus.</w:t>
      </w:r>
    </w:p>
    <w:p w14:paraId="3AB6A7A4" w14:textId="051522C8" w:rsidR="005F2C0F" w:rsidRDefault="005F2C0F" w:rsidP="00B30717">
      <w:r>
        <w:t xml:space="preserve">Students and employees who operate fully remotely and do not come to campus </w:t>
      </w:r>
      <w:r w:rsidR="001A2205">
        <w:t xml:space="preserve">for either academic or co-curricular activities </w:t>
      </w:r>
      <w:r>
        <w:t>are not required to fulfill the vaccination requirement while they remain</w:t>
      </w:r>
      <w:r w:rsidR="00B81196">
        <w:t xml:space="preserve"> fully remote.</w:t>
      </w:r>
    </w:p>
    <w:p w14:paraId="1E91776A" w14:textId="6A8129B0" w:rsidR="00B30717" w:rsidRDefault="00B30717" w:rsidP="00B30717">
      <w:r>
        <w:t xml:space="preserve">For student assistance related to the COVID-19 vaccination </w:t>
      </w:r>
      <w:r w:rsidR="00961D5D">
        <w:t>please</w:t>
      </w:r>
      <w:r>
        <w:t xml:space="preserve"> contact:  </w:t>
      </w:r>
      <w:hyperlink r:id="rId7" w:history="1">
        <w:r w:rsidR="00DF4215" w:rsidRPr="00391EF2">
          <w:rPr>
            <w:rStyle w:val="Hyperlink"/>
          </w:rPr>
          <w:t>healthcenter@framingham.edu</w:t>
        </w:r>
      </w:hyperlink>
      <w:r w:rsidR="00C40330">
        <w:t xml:space="preserve"> or</w:t>
      </w:r>
      <w:r w:rsidR="00CE3A94">
        <w:t xml:space="preserve"> </w:t>
      </w:r>
      <w:hyperlink r:id="rId8" w:history="1">
        <w:r w:rsidR="00CE3A94" w:rsidRPr="00E21F76">
          <w:rPr>
            <w:rStyle w:val="Hyperlink"/>
          </w:rPr>
          <w:t>upload your vaccination information</w:t>
        </w:r>
      </w:hyperlink>
      <w:r w:rsidR="00CE3A94">
        <w:t>.</w:t>
      </w:r>
    </w:p>
    <w:p w14:paraId="2B456471" w14:textId="77777777" w:rsidR="00AF644B" w:rsidRDefault="00DF4215" w:rsidP="00AF644B">
      <w:pPr>
        <w:spacing w:after="0"/>
      </w:pPr>
      <w:r>
        <w:t xml:space="preserve">For employee assistance related to the COVID-19 vaccination </w:t>
      </w:r>
      <w:r w:rsidR="00961D5D">
        <w:t>and documentation of the requirement please</w:t>
      </w:r>
      <w:r>
        <w:t xml:space="preserve"> contact:  </w:t>
      </w:r>
      <w:hyperlink r:id="rId9" w:history="1">
        <w:r w:rsidR="0016211B" w:rsidRPr="00391EF2">
          <w:rPr>
            <w:rStyle w:val="Hyperlink"/>
          </w:rPr>
          <w:t>humanresources@framingham.edu</w:t>
        </w:r>
      </w:hyperlink>
      <w:r w:rsidR="00C40330">
        <w:t xml:space="preserve"> or </w:t>
      </w:r>
      <w:hyperlink r:id="rId10" w:history="1">
        <w:r w:rsidR="00E21F76" w:rsidRPr="00E21F76">
          <w:rPr>
            <w:rStyle w:val="Hyperlink"/>
          </w:rPr>
          <w:t>upload your vaccination information</w:t>
        </w:r>
      </w:hyperlink>
      <w:r w:rsidR="00E21F76">
        <w:t>.</w:t>
      </w:r>
    </w:p>
    <w:p w14:paraId="3E90DA3A" w14:textId="202B1360" w:rsidR="004F11C8" w:rsidRPr="00AF644B" w:rsidRDefault="0016211B" w:rsidP="00AF644B">
      <w:pPr>
        <w:pStyle w:val="Heading2"/>
        <w:spacing w:before="100" w:beforeAutospacing="1"/>
      </w:pPr>
      <w:r w:rsidRPr="007B00C1">
        <w:t xml:space="preserve">COVID-19 </w:t>
      </w:r>
      <w:r w:rsidR="004F11C8" w:rsidRPr="007B00C1">
        <w:t>Testing</w:t>
      </w:r>
    </w:p>
    <w:p w14:paraId="674B4E9B" w14:textId="69C52031" w:rsidR="006A5DFE" w:rsidRPr="007B00C1" w:rsidRDefault="0038511D" w:rsidP="00CA760C">
      <w:pPr>
        <w:pStyle w:val="Heading3"/>
        <w:rPr>
          <w:rFonts w:eastAsia="Times New Roman"/>
        </w:rPr>
      </w:pPr>
      <w:r w:rsidRPr="007B00C1">
        <w:rPr>
          <w:rFonts w:eastAsia="Times New Roman"/>
        </w:rPr>
        <w:t>Asymptomatic Testing</w:t>
      </w:r>
    </w:p>
    <w:p w14:paraId="13169AD4" w14:textId="77777777" w:rsidR="00ED0DBB" w:rsidRPr="007B00C1" w:rsidRDefault="006B4946" w:rsidP="008F03DB">
      <w:pPr>
        <w:pStyle w:val="ListParagraph"/>
        <w:numPr>
          <w:ilvl w:val="0"/>
          <w:numId w:val="1"/>
        </w:numPr>
        <w:spacing w:line="252" w:lineRule="auto"/>
        <w:ind w:left="720"/>
        <w:rPr>
          <w:rFonts w:eastAsia="Times New Roman"/>
        </w:rPr>
      </w:pPr>
      <w:r w:rsidRPr="007B00C1">
        <w:rPr>
          <w:rFonts w:eastAsia="Times New Roman"/>
        </w:rPr>
        <w:t xml:space="preserve">The </w:t>
      </w:r>
      <w:r w:rsidR="0016211B" w:rsidRPr="007B00C1">
        <w:rPr>
          <w:rFonts w:eastAsia="Times New Roman"/>
        </w:rPr>
        <w:t xml:space="preserve">University </w:t>
      </w:r>
      <w:r w:rsidRPr="007B00C1">
        <w:rPr>
          <w:rFonts w:eastAsia="Times New Roman"/>
        </w:rPr>
        <w:t>Health Center</w:t>
      </w:r>
      <w:r w:rsidR="006A5DFE" w:rsidRPr="007B00C1">
        <w:rPr>
          <w:rFonts w:eastAsia="Times New Roman"/>
        </w:rPr>
        <w:t xml:space="preserve"> (UHC)</w:t>
      </w:r>
      <w:r w:rsidRPr="007B00C1">
        <w:rPr>
          <w:rFonts w:eastAsia="Times New Roman"/>
        </w:rPr>
        <w:t xml:space="preserve"> will establish protocols for the use of the self-service PCR test</w:t>
      </w:r>
      <w:r w:rsidR="00E7534A" w:rsidRPr="007B00C1">
        <w:rPr>
          <w:rFonts w:eastAsia="Times New Roman"/>
        </w:rPr>
        <w:t xml:space="preserve"> </w:t>
      </w:r>
      <w:r w:rsidRPr="007B00C1">
        <w:rPr>
          <w:rFonts w:eastAsia="Times New Roman"/>
        </w:rPr>
        <w:t>and the rapid test based on the individual’s self-disclosed health status.   </w:t>
      </w:r>
    </w:p>
    <w:p w14:paraId="1D1FE2BA" w14:textId="227C3C00" w:rsidR="006A5DFE" w:rsidRPr="007B00C1" w:rsidRDefault="00CF440E" w:rsidP="008F03DB">
      <w:pPr>
        <w:pStyle w:val="ListParagraph"/>
        <w:numPr>
          <w:ilvl w:val="0"/>
          <w:numId w:val="1"/>
        </w:numPr>
        <w:spacing w:line="252" w:lineRule="auto"/>
        <w:ind w:left="720"/>
        <w:rPr>
          <w:rFonts w:eastAsia="Times New Roman"/>
        </w:rPr>
      </w:pPr>
      <w:r w:rsidRPr="007B00C1">
        <w:rPr>
          <w:rFonts w:eastAsia="Times New Roman"/>
        </w:rPr>
        <w:t>Any FSU community member who has had a known exposure to COVID-19 is encouraged to monitor their symptoms and test 3-5 d</w:t>
      </w:r>
      <w:r w:rsidR="002152C7" w:rsidRPr="007B00C1">
        <w:rPr>
          <w:rFonts w:eastAsia="Times New Roman"/>
        </w:rPr>
        <w:t>a</w:t>
      </w:r>
      <w:r w:rsidRPr="007B00C1">
        <w:rPr>
          <w:rFonts w:eastAsia="Times New Roman"/>
        </w:rPr>
        <w:t>ys after exposure.</w:t>
      </w:r>
    </w:p>
    <w:p w14:paraId="31A62BBD" w14:textId="2E6F533E" w:rsidR="006B4946" w:rsidRPr="007B00C1" w:rsidRDefault="00156387" w:rsidP="008F03DB">
      <w:pPr>
        <w:pStyle w:val="ListParagraph"/>
        <w:numPr>
          <w:ilvl w:val="0"/>
          <w:numId w:val="1"/>
        </w:numPr>
        <w:spacing w:line="252" w:lineRule="auto"/>
        <w:ind w:left="720"/>
        <w:rPr>
          <w:rFonts w:eastAsia="Times New Roman"/>
        </w:rPr>
      </w:pPr>
      <w:r w:rsidRPr="007B00C1">
        <w:rPr>
          <w:rFonts w:eastAsia="Times New Roman"/>
        </w:rPr>
        <w:t xml:space="preserve">Employees do not receive health services from UHC. Asymptomatic self-administered COVID-19 testing will be made available </w:t>
      </w:r>
      <w:r w:rsidR="00AF2809" w:rsidRPr="007B00C1">
        <w:rPr>
          <w:rFonts w:eastAsia="Times New Roman"/>
        </w:rPr>
        <w:t>at no cost</w:t>
      </w:r>
      <w:r w:rsidRPr="007B00C1">
        <w:rPr>
          <w:rFonts w:eastAsia="Times New Roman"/>
        </w:rPr>
        <w:t xml:space="preserve"> through the UHC for any FSU community member who request</w:t>
      </w:r>
      <w:r w:rsidR="00E21F76">
        <w:rPr>
          <w:rFonts w:eastAsia="Times New Roman"/>
        </w:rPr>
        <w:t>s</w:t>
      </w:r>
      <w:r w:rsidRPr="007B00C1">
        <w:rPr>
          <w:rFonts w:eastAsia="Times New Roman"/>
        </w:rPr>
        <w:t xml:space="preserve"> it. </w:t>
      </w:r>
    </w:p>
    <w:p w14:paraId="7C08703B" w14:textId="6AC68F34" w:rsidR="0015655F" w:rsidRPr="007B00C1" w:rsidRDefault="0015655F" w:rsidP="00CA760C">
      <w:pPr>
        <w:pStyle w:val="Heading3"/>
        <w:rPr>
          <w:rFonts w:eastAsia="Times New Roman"/>
        </w:rPr>
      </w:pPr>
      <w:r w:rsidRPr="007B00C1">
        <w:rPr>
          <w:rFonts w:eastAsia="Times New Roman"/>
        </w:rPr>
        <w:t>Symptomatic Testing</w:t>
      </w:r>
    </w:p>
    <w:p w14:paraId="16EC7E2F" w14:textId="7D4A3ACE" w:rsidR="00ED0DBB" w:rsidRPr="007B00C1" w:rsidRDefault="00D0224B" w:rsidP="008F03DB">
      <w:pPr>
        <w:pStyle w:val="ListParagraph"/>
        <w:numPr>
          <w:ilvl w:val="0"/>
          <w:numId w:val="1"/>
        </w:numPr>
        <w:spacing w:line="252" w:lineRule="auto"/>
        <w:ind w:left="720"/>
        <w:rPr>
          <w:rFonts w:eastAsia="Times New Roman"/>
        </w:rPr>
      </w:pPr>
      <w:r w:rsidRPr="007B00C1">
        <w:rPr>
          <w:rFonts w:eastAsia="Times New Roman"/>
        </w:rPr>
        <w:t xml:space="preserve">Any FSU community member who exhibits any COVID-type symptoms should not come to campus until they have tested negative for COVID-19. Once a negative test is produced, they are encouraged to test daily while symptomatic and to wear a mask on campus. </w:t>
      </w:r>
    </w:p>
    <w:p w14:paraId="60C3507E" w14:textId="77777777" w:rsidR="00B04F90" w:rsidRDefault="00D0224B" w:rsidP="008F03DB">
      <w:pPr>
        <w:pStyle w:val="ListParagraph"/>
        <w:numPr>
          <w:ilvl w:val="0"/>
          <w:numId w:val="1"/>
        </w:numPr>
        <w:spacing w:line="252" w:lineRule="auto"/>
        <w:ind w:left="720"/>
        <w:rPr>
          <w:rFonts w:eastAsia="Times New Roman"/>
        </w:rPr>
      </w:pPr>
      <w:r w:rsidRPr="007B00C1">
        <w:rPr>
          <w:rFonts w:eastAsia="Times New Roman"/>
        </w:rPr>
        <w:t>Residential students are encouraged to bring rapid tests with them, test themselves if symptomatic and contact the UHC for further guidance.</w:t>
      </w:r>
    </w:p>
    <w:p w14:paraId="7E3D56E7" w14:textId="2EA27A72" w:rsidR="00810B3D" w:rsidRPr="00810B3D" w:rsidRDefault="006A5DFE" w:rsidP="008F03DB">
      <w:pPr>
        <w:pStyle w:val="ListParagraph"/>
        <w:numPr>
          <w:ilvl w:val="0"/>
          <w:numId w:val="1"/>
        </w:numPr>
        <w:spacing w:line="252" w:lineRule="auto"/>
        <w:ind w:left="720"/>
        <w:rPr>
          <w:rStyle w:val="Hyperlink"/>
          <w:rFonts w:eastAsia="Times New Roman"/>
          <w:color w:val="auto"/>
          <w:u w:val="none"/>
        </w:rPr>
      </w:pPr>
      <w:r w:rsidRPr="00B04F90">
        <w:rPr>
          <w:rFonts w:eastAsia="Times New Roman"/>
        </w:rPr>
        <w:t xml:space="preserve">For more information on- or off-campus COVID-19 testing </w:t>
      </w:r>
      <w:r w:rsidR="0011359D">
        <w:rPr>
          <w:rFonts w:eastAsia="Times New Roman"/>
        </w:rPr>
        <w:t>contact:</w:t>
      </w:r>
      <w:r w:rsidRPr="00B04F90">
        <w:rPr>
          <w:rFonts w:eastAsia="Times New Roman"/>
        </w:rPr>
        <w:t xml:space="preserve"> </w:t>
      </w:r>
      <w:hyperlink r:id="rId11" w:history="1">
        <w:r w:rsidR="00B04F90" w:rsidRPr="00391EF2">
          <w:rPr>
            <w:rStyle w:val="Hyperlink"/>
          </w:rPr>
          <w:t>healthcenter@framingham.edu</w:t>
        </w:r>
      </w:hyperlink>
    </w:p>
    <w:p w14:paraId="28C7E578" w14:textId="77777777" w:rsidR="00AF644B" w:rsidRDefault="00044D50" w:rsidP="00CA760C">
      <w:pPr>
        <w:pStyle w:val="ListParagraph"/>
        <w:numPr>
          <w:ilvl w:val="0"/>
          <w:numId w:val="1"/>
        </w:numPr>
        <w:spacing w:after="0" w:line="252" w:lineRule="auto"/>
        <w:ind w:left="720"/>
        <w:rPr>
          <w:rFonts w:eastAsia="Times New Roman"/>
        </w:rPr>
      </w:pPr>
      <w:r w:rsidRPr="00810B3D">
        <w:rPr>
          <w:rFonts w:eastAsia="Times New Roman"/>
        </w:rPr>
        <w:t>For further details on the FSU COVID testing protocol, see Appendix A.</w:t>
      </w:r>
    </w:p>
    <w:p w14:paraId="3B622685" w14:textId="35A8D388" w:rsidR="004F11C8" w:rsidRPr="00AF644B" w:rsidRDefault="004F11C8" w:rsidP="00AF644B">
      <w:pPr>
        <w:pStyle w:val="Heading2"/>
        <w:spacing w:before="100" w:beforeAutospacing="1"/>
        <w:rPr>
          <w:rFonts w:eastAsia="Times New Roman"/>
        </w:rPr>
      </w:pPr>
      <w:r w:rsidRPr="00C000A3">
        <w:t>Contact Tracing</w:t>
      </w:r>
    </w:p>
    <w:p w14:paraId="0653B840" w14:textId="1C45A3C0" w:rsidR="0094237C" w:rsidRPr="0094237C" w:rsidRDefault="00D225AA" w:rsidP="004F11C8">
      <w:r w:rsidRPr="0094237C">
        <w:t>Evidence from our 2021-2022 academic year found very low levels of the spread of COVID-19 on our campus. Massachusetts department of public health support has ceased in the area of contact tracing.  As such, when a positive COVID-19 case is identified in a member of the University community, the individual will be asked to communicate directly with their “close contacts</w:t>
      </w:r>
      <w:r w:rsidR="0094237C" w:rsidRPr="0094237C">
        <w:t xml:space="preserve">” to </w:t>
      </w:r>
      <w:r w:rsidR="00F93C9F">
        <w:t>make them aware of</w:t>
      </w:r>
      <w:r w:rsidR="0094237C" w:rsidRPr="0094237C">
        <w:t xml:space="preserve"> their potential exposure.</w:t>
      </w:r>
    </w:p>
    <w:p w14:paraId="2F3599D4" w14:textId="2988951E" w:rsidR="0094237C" w:rsidRPr="0094237C" w:rsidRDefault="0094237C" w:rsidP="004F11C8">
      <w:r w:rsidRPr="0094237C">
        <w:t xml:space="preserve">As has been our practice in the past, in the event that a student will be absent from class for </w:t>
      </w:r>
      <w:r w:rsidR="00967ED9">
        <w:t>three or more</w:t>
      </w:r>
      <w:r w:rsidR="006F768C">
        <w:t xml:space="preserve"> consecutive</w:t>
      </w:r>
      <w:r w:rsidR="00967ED9">
        <w:t xml:space="preserve"> days</w:t>
      </w:r>
      <w:r w:rsidRPr="0094237C">
        <w:t xml:space="preserve">, </w:t>
      </w:r>
      <w:r w:rsidR="00967ED9">
        <w:t xml:space="preserve">the </w:t>
      </w:r>
      <w:r w:rsidR="00B81196">
        <w:t xml:space="preserve">Office of </w:t>
      </w:r>
      <w:r w:rsidRPr="0094237C">
        <w:t xml:space="preserve">the Dean of Students will notify the faculty member of the </w:t>
      </w:r>
      <w:r w:rsidR="00531EAD">
        <w:t xml:space="preserve">documented </w:t>
      </w:r>
      <w:r w:rsidR="00967ED9">
        <w:t>medical</w:t>
      </w:r>
      <w:r w:rsidRPr="0094237C">
        <w:t xml:space="preserve"> absence</w:t>
      </w:r>
      <w:r w:rsidR="00967ED9">
        <w:t>.</w:t>
      </w:r>
      <w:r w:rsidRPr="0094237C">
        <w:t xml:space="preserve"> No distinctions will be made for COVID-19 versus any other medical or personal situation that prevents a student from attending class.</w:t>
      </w:r>
    </w:p>
    <w:p w14:paraId="39717CA3" w14:textId="320AE687" w:rsidR="00E7534A" w:rsidRPr="00376BE2" w:rsidRDefault="00E7534A" w:rsidP="00CA760C">
      <w:pPr>
        <w:pStyle w:val="Heading2"/>
      </w:pPr>
      <w:r w:rsidRPr="00376BE2">
        <w:lastRenderedPageBreak/>
        <w:t>Isolation and Quarantine Protocols</w:t>
      </w:r>
    </w:p>
    <w:p w14:paraId="0A690B98" w14:textId="6AD1C06A" w:rsidR="00D61DD5" w:rsidRDefault="00BA29C7" w:rsidP="00BA29C7">
      <w:r>
        <w:t xml:space="preserve">The University will follow the </w:t>
      </w:r>
      <w:hyperlink r:id="rId12" w:history="1">
        <w:r w:rsidRPr="003E798A">
          <w:rPr>
            <w:rStyle w:val="Hyperlink"/>
          </w:rPr>
          <w:t>CDC recommendations for</w:t>
        </w:r>
        <w:r w:rsidR="00E7534A" w:rsidRPr="003E798A">
          <w:rPr>
            <w:rStyle w:val="Hyperlink"/>
          </w:rPr>
          <w:t xml:space="preserve"> isolation and quarantine</w:t>
        </w:r>
        <w:r w:rsidR="00376BE2" w:rsidRPr="003E798A">
          <w:rPr>
            <w:rStyle w:val="Hyperlink"/>
          </w:rPr>
          <w:t xml:space="preserve"> of COVID-19 positive</w:t>
        </w:r>
      </w:hyperlink>
      <w:r w:rsidR="00376BE2">
        <w:t xml:space="preserve"> in</w:t>
      </w:r>
      <w:r w:rsidR="002A5402">
        <w:t>d</w:t>
      </w:r>
      <w:r w:rsidR="00376BE2">
        <w:t>ividuals</w:t>
      </w:r>
      <w:r w:rsidR="0041421D">
        <w:t xml:space="preserve"> unless advised otherwise by a health professional.</w:t>
      </w:r>
    </w:p>
    <w:p w14:paraId="20D9C930" w14:textId="34F56374" w:rsidR="00C000A3" w:rsidRDefault="00C000A3" w:rsidP="001D1091">
      <w:pPr>
        <w:pStyle w:val="Heading2"/>
      </w:pPr>
      <w:r w:rsidRPr="00C000A3">
        <w:t>Masking</w:t>
      </w:r>
    </w:p>
    <w:p w14:paraId="5825CE20" w14:textId="7D44D96B" w:rsidR="002A5402" w:rsidRPr="00536FEA" w:rsidRDefault="001D1091" w:rsidP="003401E1">
      <w:r w:rsidRPr="001D1091">
        <w:t xml:space="preserve">Effective September 1, 2022 no universal mask mandate will be in place at the University. </w:t>
      </w:r>
      <w:r w:rsidR="00D829C3">
        <w:t xml:space="preserve">Any and all requirements for masking contained in </w:t>
      </w:r>
      <w:r w:rsidR="00F60B56">
        <w:t xml:space="preserve">current labor Memoranda of Agreement related to masking will be upheld by the University and University personnel subject to those agreements. </w:t>
      </w:r>
      <w:r w:rsidR="00784409" w:rsidRPr="001D1091">
        <w:t xml:space="preserve">The University reserves the right to increase or decrease mask requirements for on campus activities depending upon the level of known </w:t>
      </w:r>
      <w:r w:rsidR="00DC64AB" w:rsidRPr="001D1091">
        <w:t>spread of COVID</w:t>
      </w:r>
      <w:r w:rsidRPr="001D1091">
        <w:t>-19</w:t>
      </w:r>
      <w:r w:rsidR="00DC64AB" w:rsidRPr="001D1091">
        <w:t xml:space="preserve"> on campus</w:t>
      </w:r>
      <w:r w:rsidR="001D564A">
        <w:t xml:space="preserve">. </w:t>
      </w:r>
      <w:r w:rsidRPr="00536FEA">
        <w:t>Any and all individuals seeking to mask while on University property shall have that option and their choice shall be respected.</w:t>
      </w:r>
    </w:p>
    <w:p w14:paraId="0B6C3F87" w14:textId="6060808B" w:rsidR="00840BA5" w:rsidRDefault="001D1091" w:rsidP="003401E1">
      <w:r>
        <w:t xml:space="preserve">To the extent that certain </w:t>
      </w:r>
      <w:r w:rsidR="006C4A00">
        <w:t xml:space="preserve">specific </w:t>
      </w:r>
      <w:r>
        <w:t>services or activities pose a higher risk of potential transmission, ma</w:t>
      </w:r>
      <w:r w:rsidR="00840BA5">
        <w:t>s</w:t>
      </w:r>
      <w:r>
        <w:t xml:space="preserve">ks </w:t>
      </w:r>
      <w:r w:rsidR="006C4A00">
        <w:t>will</w:t>
      </w:r>
      <w:r>
        <w:t xml:space="preserve"> be req</w:t>
      </w:r>
      <w:r w:rsidR="006C4A00">
        <w:t>uired</w:t>
      </w:r>
      <w:r>
        <w:t xml:space="preserve"> </w:t>
      </w:r>
      <w:r w:rsidR="006C4A00">
        <w:t xml:space="preserve">including </w:t>
      </w:r>
      <w:r>
        <w:t xml:space="preserve">the University </w:t>
      </w:r>
      <w:r w:rsidR="006110BF">
        <w:t xml:space="preserve">Counseling, </w:t>
      </w:r>
      <w:r>
        <w:t xml:space="preserve">Health </w:t>
      </w:r>
      <w:r w:rsidR="006110BF">
        <w:t xml:space="preserve">and Wellness </w:t>
      </w:r>
      <w:r>
        <w:t xml:space="preserve">Center </w:t>
      </w:r>
      <w:r w:rsidR="006C4A00">
        <w:t>and</w:t>
      </w:r>
      <w:r>
        <w:t xml:space="preserve"> Athletic Training Services</w:t>
      </w:r>
      <w:r w:rsidR="009D3FDE">
        <w:t xml:space="preserve"> consistent with healthcare settings in the Commonwealth of Massachusetts</w:t>
      </w:r>
      <w:r w:rsidR="00840BA5">
        <w:t>.</w:t>
      </w:r>
      <w:r w:rsidR="009D3FDE">
        <w:t xml:space="preserve">  Individuals seeking services in these areas should bring and wear masks prior to entry. </w:t>
      </w:r>
      <w:r w:rsidRPr="001D1091">
        <w:t>Masks</w:t>
      </w:r>
      <w:r w:rsidR="00840BA5">
        <w:t xml:space="preserve"> may be requested </w:t>
      </w:r>
      <w:r w:rsidR="009D3FDE">
        <w:t xml:space="preserve">or recommended </w:t>
      </w:r>
      <w:r w:rsidR="00840BA5">
        <w:t xml:space="preserve">for certain activities or events based on the nature of the venue and/or the activity. In those cases, </w:t>
      </w:r>
      <w:r w:rsidR="005721D5">
        <w:t>masks will be offered and provided to participants.</w:t>
      </w:r>
    </w:p>
    <w:p w14:paraId="63BD6CFC" w14:textId="4CE43695" w:rsidR="001F2251" w:rsidRDefault="001F2251" w:rsidP="003401E1">
      <w:r w:rsidRPr="00F904E1">
        <w:t xml:space="preserve">As we begin the </w:t>
      </w:r>
      <w:r w:rsidR="009D3FDE" w:rsidRPr="00F904E1">
        <w:t>2022-2023 academic year</w:t>
      </w:r>
      <w:r w:rsidRPr="00F904E1">
        <w:t xml:space="preserve">, </w:t>
      </w:r>
      <w:r w:rsidR="00104AB7" w:rsidRPr="00F904E1">
        <w:t>faculty or librarians who elect to mask</w:t>
      </w:r>
      <w:r w:rsidR="009D3FDE" w:rsidRPr="00F904E1">
        <w:t xml:space="preserve"> while teaching</w:t>
      </w:r>
      <w:r w:rsidR="00104AB7" w:rsidRPr="00F904E1">
        <w:t xml:space="preserve"> may </w:t>
      </w:r>
      <w:r w:rsidR="00104AB7" w:rsidRPr="00F320D3">
        <w:t>requ</w:t>
      </w:r>
      <w:r w:rsidR="00887BA3" w:rsidRPr="00F320D3">
        <w:t>ire</w:t>
      </w:r>
      <w:r w:rsidR="00104AB7" w:rsidRPr="00F904E1">
        <w:t xml:space="preserve"> that students </w:t>
      </w:r>
      <w:r w:rsidR="009D3FDE" w:rsidRPr="00F904E1">
        <w:t xml:space="preserve">also wear </w:t>
      </w:r>
      <w:r w:rsidRPr="00F904E1">
        <w:t>mask</w:t>
      </w:r>
      <w:r w:rsidR="009D3FDE" w:rsidRPr="00F904E1">
        <w:t>s</w:t>
      </w:r>
      <w:r w:rsidR="00104AB7" w:rsidRPr="00F904E1">
        <w:t xml:space="preserve"> </w:t>
      </w:r>
      <w:r w:rsidRPr="00F904E1">
        <w:t>in classrooms and instructional spaces while classes are being taught.</w:t>
      </w:r>
      <w:r w:rsidR="00F904E1">
        <w:t xml:space="preserve"> </w:t>
      </w:r>
      <w:r w:rsidR="00D829C3">
        <w:t xml:space="preserve">Individuals who occupy private offices on campus may require masking of guests in their office and in the event the guest is unable or unwilling to wear a mask, a reasonable remote alternative must be provided to offer the service of that </w:t>
      </w:r>
      <w:r w:rsidR="00F60B56">
        <w:t>individual</w:t>
      </w:r>
      <w:r w:rsidR="00D829C3">
        <w:t xml:space="preserve"> or department. Private offices requiring masking must be signed to notify individuals of the requirement prior to entry.</w:t>
      </w:r>
    </w:p>
    <w:p w14:paraId="2213CAC1" w14:textId="1CBDE50A" w:rsidR="00887BA3" w:rsidRPr="00F904E1" w:rsidRDefault="006C4A16" w:rsidP="003401E1">
      <w:r w:rsidRPr="006C4A16">
        <w:t>Individuals who have tested positive for COVID-19 and</w:t>
      </w:r>
      <w:r w:rsidR="00103538">
        <w:t xml:space="preserve"> have</w:t>
      </w:r>
      <w:r w:rsidRPr="006C4A16">
        <w:t xml:space="preserve"> been released from isolation</w:t>
      </w:r>
      <w:r w:rsidR="00711295">
        <w:t>,</w:t>
      </w:r>
      <w:r w:rsidRPr="006C4A16">
        <w:t xml:space="preserve"> or those with a known exposure to COVID-19 should mask for the required periods in accordance with </w:t>
      </w:r>
      <w:hyperlink r:id="rId13" w:history="1">
        <w:r w:rsidRPr="006B5734">
          <w:rPr>
            <w:rStyle w:val="Hyperlink"/>
          </w:rPr>
          <w:t>CDC guidelines</w:t>
        </w:r>
      </w:hyperlink>
      <w:r w:rsidRPr="006C4A16">
        <w:t>.</w:t>
      </w:r>
    </w:p>
    <w:p w14:paraId="0B00C30F" w14:textId="442A9F10" w:rsidR="002750BC" w:rsidRPr="001D1091" w:rsidRDefault="003401E1" w:rsidP="00840BA5">
      <w:r>
        <w:t xml:space="preserve">Students </w:t>
      </w:r>
      <w:r w:rsidR="00B81196">
        <w:t>and</w:t>
      </w:r>
      <w:r>
        <w:t xml:space="preserve"> employees are encouraged to bring a well-fitting mask with them to campus each day as they move through their daily activities potentially requiring masking. </w:t>
      </w:r>
      <w:r w:rsidR="00840BA5">
        <w:t>Disposable surgical masks</w:t>
      </w:r>
      <w:r w:rsidR="00840BA5" w:rsidRPr="001D1091">
        <w:t xml:space="preserve"> will be made available in a variety of locations on campus</w:t>
      </w:r>
      <w:r w:rsidR="00840BA5">
        <w:t xml:space="preserve"> for the duration of the academic year to support</w:t>
      </w:r>
      <w:r w:rsidR="00306530">
        <w:t xml:space="preserve"> this effort.</w:t>
      </w:r>
      <w:r w:rsidR="00840BA5">
        <w:t xml:space="preserve"> </w:t>
      </w:r>
    </w:p>
    <w:p w14:paraId="5A606C1B" w14:textId="6D9E74E2" w:rsidR="00D61DD5" w:rsidRDefault="00C000A3" w:rsidP="00497E51">
      <w:pPr>
        <w:pStyle w:val="Heading2"/>
      </w:pPr>
      <w:r w:rsidRPr="00C000A3">
        <w:t>Athletics</w:t>
      </w:r>
    </w:p>
    <w:p w14:paraId="72F6E11C" w14:textId="018AC7FE" w:rsidR="00FF5B0B" w:rsidRPr="00FF5B0B" w:rsidRDefault="00FF5B0B" w:rsidP="004F11C8">
      <w:r w:rsidRPr="00FF5B0B">
        <w:t xml:space="preserve">Student athletes </w:t>
      </w:r>
      <w:r w:rsidR="00977239" w:rsidRPr="00FF5B0B">
        <w:t xml:space="preserve">will fulfill the same </w:t>
      </w:r>
      <w:r w:rsidR="00977239">
        <w:t xml:space="preserve">vaccination and COVID related </w:t>
      </w:r>
      <w:r w:rsidR="00977239" w:rsidRPr="00FF5B0B">
        <w:t xml:space="preserve">requirements as all other </w:t>
      </w:r>
      <w:r w:rsidR="00977239">
        <w:t xml:space="preserve">on campus </w:t>
      </w:r>
      <w:r w:rsidR="00977239" w:rsidRPr="00FF5B0B">
        <w:t>students</w:t>
      </w:r>
      <w:r w:rsidRPr="00FF5B0B">
        <w:t xml:space="preserve">. Should the </w:t>
      </w:r>
      <w:r w:rsidR="002E7E87">
        <w:t>Massachusetts State College Athletic Conference (</w:t>
      </w:r>
      <w:r w:rsidRPr="00FF5B0B">
        <w:t>MASCAC</w:t>
      </w:r>
      <w:r w:rsidR="002E7E87">
        <w:t>)</w:t>
      </w:r>
      <w:r w:rsidRPr="00FF5B0B">
        <w:t xml:space="preserve"> or </w:t>
      </w:r>
      <w:r w:rsidR="002E7E87">
        <w:t>National Collegiate Athletic Association (</w:t>
      </w:r>
      <w:r w:rsidRPr="00FF5B0B">
        <w:t>NCAA</w:t>
      </w:r>
      <w:r w:rsidR="002E7E87">
        <w:t>)</w:t>
      </w:r>
      <w:r w:rsidRPr="00FF5B0B">
        <w:t xml:space="preserve"> impose additional restrictions or requirements, that apply to FSU athletics, these will be fulfilled accordingly.</w:t>
      </w:r>
    </w:p>
    <w:p w14:paraId="2E47117E" w14:textId="3D320640" w:rsidR="00D61DD5" w:rsidRDefault="00D61DD5" w:rsidP="00497E51">
      <w:pPr>
        <w:pStyle w:val="Heading2"/>
      </w:pPr>
      <w:r>
        <w:t>Residence Life</w:t>
      </w:r>
    </w:p>
    <w:p w14:paraId="43269101" w14:textId="18F269BE" w:rsidR="00D61DD5" w:rsidRDefault="00D61DD5" w:rsidP="00497E51">
      <w:pPr>
        <w:pStyle w:val="Heading3"/>
      </w:pPr>
      <w:r w:rsidRPr="00D61DD5">
        <w:t>Residents</w:t>
      </w:r>
    </w:p>
    <w:p w14:paraId="2786CD6E" w14:textId="1DC509A3" w:rsidR="00013DD9" w:rsidRPr="00D61DD5" w:rsidRDefault="00691C04" w:rsidP="004F11C8">
      <w:r>
        <w:t>Residential s</w:t>
      </w:r>
      <w:r w:rsidR="00013DD9" w:rsidRPr="00FF5B0B">
        <w:t>tudent</w:t>
      </w:r>
      <w:r>
        <w:t>s</w:t>
      </w:r>
      <w:r w:rsidR="00013DD9" w:rsidRPr="00FF5B0B">
        <w:t xml:space="preserve"> </w:t>
      </w:r>
      <w:r w:rsidR="00886212" w:rsidRPr="00FF5B0B">
        <w:t xml:space="preserve">will fulfill the same </w:t>
      </w:r>
      <w:r w:rsidR="00886212">
        <w:t xml:space="preserve">vaccination and COVID related </w:t>
      </w:r>
      <w:r w:rsidR="00886212" w:rsidRPr="00FF5B0B">
        <w:t xml:space="preserve">requirements as all other </w:t>
      </w:r>
      <w:r w:rsidR="00886212">
        <w:t xml:space="preserve">on campus </w:t>
      </w:r>
      <w:r w:rsidR="00886212" w:rsidRPr="00FF5B0B">
        <w:t>students</w:t>
      </w:r>
      <w:r w:rsidR="00886212">
        <w:t>.</w:t>
      </w:r>
    </w:p>
    <w:p w14:paraId="4473E070" w14:textId="26CF54B9" w:rsidR="00D61DD5" w:rsidRPr="00311E7B" w:rsidRDefault="00D61DD5" w:rsidP="00497E51">
      <w:pPr>
        <w:pStyle w:val="Heading3"/>
      </w:pPr>
      <w:r w:rsidRPr="00311E7B">
        <w:lastRenderedPageBreak/>
        <w:t>Guests</w:t>
      </w:r>
    </w:p>
    <w:p w14:paraId="4D87570D" w14:textId="6B564333" w:rsidR="00013DD9" w:rsidRPr="00784409" w:rsidRDefault="00013DD9" w:rsidP="004F11C8">
      <w:r>
        <w:t>Guests entering the residence halls for either a short term or overnight stay are strongly encouraged to be up to date with the COVID-19 vaccine.</w:t>
      </w:r>
      <w:r w:rsidR="00417C17">
        <w:t xml:space="preserve">  </w:t>
      </w:r>
    </w:p>
    <w:p w14:paraId="654F6795" w14:textId="34FE5D44" w:rsidR="002A5402" w:rsidRDefault="00E7534A" w:rsidP="00677FBE">
      <w:pPr>
        <w:pStyle w:val="Heading2"/>
      </w:pPr>
      <w:r>
        <w:t>Signage</w:t>
      </w:r>
    </w:p>
    <w:p w14:paraId="0569A224" w14:textId="57445EFC" w:rsidR="00677FBE" w:rsidRPr="00677FBE" w:rsidRDefault="00497E51" w:rsidP="00FC0801">
      <w:r w:rsidRPr="00677FBE">
        <w:t xml:space="preserve">To aid individuals in navigating the FSU campus safely and knowledgably, signage will notify </w:t>
      </w:r>
      <w:r w:rsidR="00677FBE" w:rsidRPr="00677FBE">
        <w:t xml:space="preserve">occupants </w:t>
      </w:r>
      <w:r w:rsidR="00677FBE">
        <w:t>of any FSU ground or facility</w:t>
      </w:r>
      <w:r w:rsidR="00677FBE" w:rsidRPr="00677FBE">
        <w:t xml:space="preserve"> that</w:t>
      </w:r>
      <w:r w:rsidR="00531EAD">
        <w:t xml:space="preserve"> requires masking.</w:t>
      </w:r>
      <w:r w:rsidR="00531EAD" w:rsidRPr="00531EAD">
        <w:t xml:space="preserve"> </w:t>
      </w:r>
      <w:r w:rsidR="00531EAD" w:rsidRPr="00C65DDF">
        <w:t xml:space="preserve">FSU respects but does not </w:t>
      </w:r>
      <w:r w:rsidR="00531EAD">
        <w:t xml:space="preserve">universally </w:t>
      </w:r>
      <w:r w:rsidR="00531EAD" w:rsidRPr="00C65DDF">
        <w:t>require mask wearing by individuals on campus. Unless otherwise indicated at a location or activity, masks are not required. This policy is subject to change based on current public health conditions.</w:t>
      </w:r>
      <w:r w:rsidR="00531EAD">
        <w:t xml:space="preserve"> </w:t>
      </w:r>
      <w:r w:rsidR="00677FBE" w:rsidRPr="00677FBE">
        <w:t xml:space="preserve">Occupants of private offices may designate a mask requirement and </w:t>
      </w:r>
      <w:r w:rsidR="00B81196">
        <w:t xml:space="preserve">display </w:t>
      </w:r>
      <w:r w:rsidR="00677FBE" w:rsidRPr="00677FBE">
        <w:t>that information prominently at the entrance of their office (a template will be provided)</w:t>
      </w:r>
      <w:r w:rsidR="00354169">
        <w:t xml:space="preserve">. </w:t>
      </w:r>
      <w:r w:rsidR="00677FBE" w:rsidRPr="00677FBE">
        <w:t>Individuals not wishing to comply with this requirement must be offered an alternate remote meeting or service in lieu of an in</w:t>
      </w:r>
      <w:r w:rsidR="00C65DDF">
        <w:t>-</w:t>
      </w:r>
      <w:r w:rsidR="00677FBE" w:rsidRPr="00677FBE">
        <w:t>person meeting.</w:t>
      </w:r>
    </w:p>
    <w:p w14:paraId="7047B856" w14:textId="0549F109" w:rsidR="00DC64AB" w:rsidRDefault="00DC64AB" w:rsidP="00824D51">
      <w:pPr>
        <w:pStyle w:val="Heading2"/>
      </w:pPr>
      <w:r w:rsidRPr="00DC64AB">
        <w:t>COVID Oversight Team</w:t>
      </w:r>
    </w:p>
    <w:p w14:paraId="235E766B" w14:textId="77777777" w:rsidR="00FC0801" w:rsidRDefault="00BA29C7" w:rsidP="00363B6C">
      <w:r w:rsidRPr="00972034">
        <w:t xml:space="preserve">A </w:t>
      </w:r>
      <w:r w:rsidR="00824D51">
        <w:t xml:space="preserve">COVID Oversight Team </w:t>
      </w:r>
      <w:r w:rsidRPr="00972034">
        <w:t xml:space="preserve">will </w:t>
      </w:r>
      <w:r w:rsidR="00824D51">
        <w:t xml:space="preserve">continue to </w:t>
      </w:r>
      <w:r w:rsidRPr="00972034">
        <w:t>meet on a bi-weekly basis or as needed to review current public health trends, assess campus conditions based on reports from r</w:t>
      </w:r>
      <w:r w:rsidR="00691C04" w:rsidRPr="00972034">
        <w:t>elated departments and determine if changes in current COVID-19 protocols should be recommended to the President and Executive Staff.</w:t>
      </w:r>
      <w:r w:rsidR="00824D51">
        <w:t xml:space="preserve"> </w:t>
      </w:r>
      <w:r w:rsidR="00824D51" w:rsidRPr="00824D51">
        <w:t>The p</w:t>
      </w:r>
      <w:r w:rsidR="00691C04" w:rsidRPr="00824D51">
        <w:t>roposed composition</w:t>
      </w:r>
      <w:r w:rsidR="00824D51">
        <w:t xml:space="preserve"> of this group will include</w:t>
      </w:r>
      <w:r w:rsidR="00972034" w:rsidRPr="00824D51">
        <w:t xml:space="preserve"> (2) MSCA members, </w:t>
      </w:r>
      <w:r w:rsidR="00824D51">
        <w:t xml:space="preserve">(1) </w:t>
      </w:r>
      <w:r w:rsidR="003D7096">
        <w:t>R</w:t>
      </w:r>
      <w:r w:rsidR="00A071A4" w:rsidRPr="00824D51">
        <w:t xml:space="preserve">esidence </w:t>
      </w:r>
      <w:r w:rsidR="003D7096">
        <w:t>L</w:t>
      </w:r>
      <w:r w:rsidR="00A071A4" w:rsidRPr="00824D51">
        <w:t>ife</w:t>
      </w:r>
      <w:r w:rsidR="00824D51">
        <w:t xml:space="preserve"> staff</w:t>
      </w:r>
      <w:r w:rsidR="00A071A4" w:rsidRPr="00824D51">
        <w:t xml:space="preserve">, </w:t>
      </w:r>
      <w:r w:rsidR="00824D51">
        <w:t xml:space="preserve">(1) </w:t>
      </w:r>
      <w:r w:rsidR="003D7096">
        <w:t>F</w:t>
      </w:r>
      <w:r w:rsidR="00A071A4" w:rsidRPr="00824D51">
        <w:t>acilities</w:t>
      </w:r>
      <w:r w:rsidR="00824D51">
        <w:t xml:space="preserve"> staff</w:t>
      </w:r>
      <w:r w:rsidR="00A071A4" w:rsidRPr="00824D51">
        <w:t xml:space="preserve">, </w:t>
      </w:r>
      <w:r w:rsidR="00B81196">
        <w:t>(1)</w:t>
      </w:r>
      <w:r w:rsidR="00705F49">
        <w:t xml:space="preserve"> </w:t>
      </w:r>
      <w:r w:rsidR="00A071A4" w:rsidRPr="00824D51">
        <w:t>Dean of Students</w:t>
      </w:r>
      <w:r w:rsidR="00B81196">
        <w:t xml:space="preserve"> staff</w:t>
      </w:r>
      <w:r w:rsidR="00A071A4" w:rsidRPr="00824D51">
        <w:t xml:space="preserve">, </w:t>
      </w:r>
      <w:r w:rsidR="00824D51">
        <w:t xml:space="preserve">(1-2) University </w:t>
      </w:r>
      <w:r w:rsidR="00A071A4" w:rsidRPr="00824D51">
        <w:t>Health Center</w:t>
      </w:r>
      <w:r w:rsidR="00824D51">
        <w:t xml:space="preserve"> staff</w:t>
      </w:r>
      <w:r w:rsidR="00A071A4" w:rsidRPr="00824D51">
        <w:t xml:space="preserve">, </w:t>
      </w:r>
      <w:r w:rsidR="00824D51">
        <w:t xml:space="preserve">(1) </w:t>
      </w:r>
      <w:r w:rsidR="003D7096">
        <w:t>H</w:t>
      </w:r>
      <w:r w:rsidR="00A071A4" w:rsidRPr="00824D51">
        <w:t xml:space="preserve">uman </w:t>
      </w:r>
      <w:r w:rsidR="003D7096">
        <w:t>R</w:t>
      </w:r>
      <w:r w:rsidR="00A071A4" w:rsidRPr="00824D51">
        <w:t>esources</w:t>
      </w:r>
      <w:r w:rsidR="00E56362">
        <w:t xml:space="preserve"> staff</w:t>
      </w:r>
      <w:r w:rsidR="00A071A4" w:rsidRPr="00824D51">
        <w:t xml:space="preserve">, </w:t>
      </w:r>
      <w:r w:rsidR="00E56362">
        <w:t xml:space="preserve">(1) </w:t>
      </w:r>
      <w:r w:rsidR="003D7096">
        <w:t>A</w:t>
      </w:r>
      <w:r w:rsidR="00A071A4" w:rsidRPr="00824D51">
        <w:t>thletics</w:t>
      </w:r>
      <w:r w:rsidR="00E56362">
        <w:t xml:space="preserve"> staff</w:t>
      </w:r>
      <w:r w:rsidR="00A071A4" w:rsidRPr="00824D51">
        <w:t xml:space="preserve">, </w:t>
      </w:r>
      <w:r w:rsidR="00E56362">
        <w:t xml:space="preserve">(1) </w:t>
      </w:r>
      <w:r w:rsidR="003D7096">
        <w:t>A</w:t>
      </w:r>
      <w:r w:rsidR="00A071A4" w:rsidRPr="00824D51">
        <w:t xml:space="preserve">cademic </w:t>
      </w:r>
      <w:r w:rsidR="003D7096">
        <w:t>A</w:t>
      </w:r>
      <w:r w:rsidR="00A071A4" w:rsidRPr="00824D51">
        <w:t>ffairs</w:t>
      </w:r>
      <w:r w:rsidR="00E56362">
        <w:t xml:space="preserve"> staff. The Chief of Staff &amp; General Counsel will convene the group who will meet</w:t>
      </w:r>
      <w:r w:rsidR="00A071A4" w:rsidRPr="00824D51">
        <w:t xml:space="preserve"> </w:t>
      </w:r>
      <w:r w:rsidR="00691C04" w:rsidRPr="00E56362">
        <w:t xml:space="preserve">alternating </w:t>
      </w:r>
      <w:r w:rsidR="00972034" w:rsidRPr="00E56362">
        <w:t>Tuesdays</w:t>
      </w:r>
      <w:r w:rsidR="00691C04" w:rsidRPr="00E56362">
        <w:t xml:space="preserve"> at 10:</w:t>
      </w:r>
      <w:r w:rsidR="004D2DB1" w:rsidRPr="00E56362">
        <w:t>3</w:t>
      </w:r>
      <w:r w:rsidR="00691C04" w:rsidRPr="00E56362">
        <w:t xml:space="preserve">0 a.m. beginning on </w:t>
      </w:r>
      <w:r w:rsidR="00E56362" w:rsidRPr="00E56362">
        <w:t>September 13, 2022.</w:t>
      </w:r>
    </w:p>
    <w:p w14:paraId="454F4E05" w14:textId="77777777" w:rsidR="00FC0801" w:rsidRDefault="00FC0801" w:rsidP="00AF77A6">
      <w:pPr>
        <w:pStyle w:val="Heading2"/>
      </w:pPr>
      <w:r>
        <w:t>Closing</w:t>
      </w:r>
    </w:p>
    <w:p w14:paraId="1731105B" w14:textId="77777777" w:rsidR="00B81DFF" w:rsidRDefault="00FC0801" w:rsidP="004F7817">
      <w:r>
        <w:t xml:space="preserve">Since March of 2020, the Framingham State University campus community has worked together to keep the </w:t>
      </w:r>
      <w:r w:rsidR="00656882">
        <w:t>c</w:t>
      </w:r>
      <w:r>
        <w:t>ampus</w:t>
      </w:r>
      <w:r w:rsidR="00656882">
        <w:t xml:space="preserve"> as safe as possible</w:t>
      </w:r>
      <w:r w:rsidR="00AF77A6">
        <w:t xml:space="preserve"> in the midst of a worldwide pandemic. These guidelines will continue to move us forward and allow for the necessary </w:t>
      </w:r>
      <w:r w:rsidR="00B81DFF">
        <w:t>adjustments as we proceed through this ongoing public health situation.</w:t>
      </w:r>
    </w:p>
    <w:p w14:paraId="3C22380D" w14:textId="77777777" w:rsidR="00B81DFF" w:rsidRDefault="00B81DFF" w:rsidP="004F7817"/>
    <w:p w14:paraId="155DF88F" w14:textId="696D9BFC" w:rsidR="00AE122B" w:rsidRPr="00B81DFF" w:rsidRDefault="00B81DFF" w:rsidP="004F7817">
      <w:pPr>
        <w:rPr>
          <w:i/>
          <w:iCs/>
          <w:sz w:val="18"/>
          <w:szCs w:val="18"/>
        </w:rPr>
      </w:pPr>
      <w:r w:rsidRPr="00B81DFF">
        <w:rPr>
          <w:i/>
          <w:iCs/>
          <w:sz w:val="18"/>
          <w:szCs w:val="18"/>
        </w:rPr>
        <w:t xml:space="preserve">Release date:  </w:t>
      </w:r>
      <w:r w:rsidR="00146D39">
        <w:rPr>
          <w:i/>
          <w:iCs/>
          <w:sz w:val="18"/>
          <w:szCs w:val="18"/>
        </w:rPr>
        <w:t>August 24, 2022</w:t>
      </w:r>
      <w:bookmarkStart w:id="0" w:name="_GoBack"/>
      <w:bookmarkEnd w:id="0"/>
      <w:r w:rsidR="00AE122B" w:rsidRPr="00B81DFF">
        <w:rPr>
          <w:i/>
          <w:iCs/>
          <w:sz w:val="18"/>
          <w:szCs w:val="18"/>
        </w:rPr>
        <w:br w:type="page"/>
      </w:r>
    </w:p>
    <w:p w14:paraId="6BA5FC1F" w14:textId="1192A054" w:rsidR="00044D50" w:rsidRDefault="00044D50" w:rsidP="00044D50">
      <w:pPr>
        <w:pStyle w:val="Heading1"/>
      </w:pPr>
      <w:r w:rsidRPr="00044D50">
        <w:lastRenderedPageBreak/>
        <w:t>APPENDIX A</w:t>
      </w:r>
    </w:p>
    <w:p w14:paraId="411D644C" w14:textId="77777777" w:rsidR="00FB29C1" w:rsidRPr="00FB29C1" w:rsidRDefault="00FB29C1" w:rsidP="00FB29C1"/>
    <w:p w14:paraId="6A5FD5E5" w14:textId="769A1E8B" w:rsidR="006B5734" w:rsidRPr="006B5734" w:rsidRDefault="00044D50" w:rsidP="00FB29C1">
      <w:pPr>
        <w:pStyle w:val="Heading2"/>
      </w:pPr>
      <w:r w:rsidRPr="00044D50">
        <w:t>Covid-19 Testing Protocol, Fall 2022</w:t>
      </w:r>
    </w:p>
    <w:p w14:paraId="2FAAC07F" w14:textId="7D746D82" w:rsidR="00044D50" w:rsidRPr="00044D50" w:rsidRDefault="00044D50" w:rsidP="00044D50">
      <w:pPr>
        <w:spacing w:after="240" w:line="240" w:lineRule="auto"/>
        <w:rPr>
          <w:rFonts w:eastAsia="Times New Roman" w:cstheme="minorHAnsi"/>
        </w:rPr>
      </w:pPr>
      <w:bookmarkStart w:id="1" w:name="_Hlk112138735"/>
      <w:r w:rsidRPr="006B5734">
        <w:rPr>
          <w:rFonts w:eastAsia="Times New Roman" w:cstheme="minorHAnsi"/>
        </w:rPr>
        <w:t xml:space="preserve">Framingham State University no longer requires asymptomatic surveillance testing </w:t>
      </w:r>
      <w:bookmarkEnd w:id="1"/>
      <w:r w:rsidRPr="006B5734">
        <w:rPr>
          <w:rFonts w:eastAsia="Times New Roman" w:cstheme="minorHAnsi"/>
        </w:rPr>
        <w:t>for any students</w:t>
      </w:r>
      <w:r w:rsidR="009612A2" w:rsidRPr="006B5734">
        <w:rPr>
          <w:rFonts w:eastAsia="Times New Roman" w:cstheme="minorHAnsi"/>
        </w:rPr>
        <w:t>.</w:t>
      </w:r>
      <w:r w:rsidRPr="006B5734">
        <w:rPr>
          <w:rFonts w:eastAsia="Times New Roman" w:cstheme="minorHAnsi"/>
        </w:rPr>
        <w:t xml:space="preserve"> </w:t>
      </w:r>
      <w:r w:rsidR="009612A2" w:rsidRPr="006B5734">
        <w:rPr>
          <w:rFonts w:eastAsia="Times New Roman" w:cstheme="minorHAnsi"/>
        </w:rPr>
        <w:t xml:space="preserve">Framingham State University no longer requires asymptomatic surveillance testing </w:t>
      </w:r>
      <w:r w:rsidRPr="006B5734">
        <w:rPr>
          <w:rFonts w:eastAsia="Times New Roman" w:cstheme="minorHAnsi"/>
        </w:rPr>
        <w:t>staff or faculty</w:t>
      </w:r>
      <w:r w:rsidR="009612A2" w:rsidRPr="006B5734">
        <w:rPr>
          <w:rFonts w:eastAsia="Times New Roman" w:cstheme="minorHAnsi"/>
        </w:rPr>
        <w:t xml:space="preserve"> unless they have received an approved exemption </w:t>
      </w:r>
      <w:r w:rsidR="006B5734" w:rsidRPr="006B5734">
        <w:rPr>
          <w:rFonts w:eastAsia="Times New Roman" w:cstheme="minorHAnsi"/>
        </w:rPr>
        <w:t xml:space="preserve">from the COVID vaccine </w:t>
      </w:r>
      <w:r w:rsidR="009612A2" w:rsidRPr="006B5734">
        <w:rPr>
          <w:rFonts w:eastAsia="Times New Roman" w:cstheme="minorHAnsi"/>
        </w:rPr>
        <w:t>from the University</w:t>
      </w:r>
      <w:r w:rsidRPr="006B5734">
        <w:rPr>
          <w:rFonts w:eastAsia="Times New Roman" w:cstheme="minorHAnsi"/>
        </w:rPr>
        <w:t xml:space="preserve">. Testing requirements </w:t>
      </w:r>
      <w:r w:rsidR="00C9205A">
        <w:rPr>
          <w:rFonts w:eastAsia="Times New Roman" w:cstheme="minorHAnsi"/>
        </w:rPr>
        <w:t>may</w:t>
      </w:r>
      <w:r w:rsidRPr="006B5734">
        <w:rPr>
          <w:rFonts w:eastAsia="Times New Roman" w:cstheme="minorHAnsi"/>
        </w:rPr>
        <w:t xml:space="preserve"> be re-implemented should COVID conditions worsen.</w:t>
      </w:r>
      <w:r w:rsidR="00B429DC" w:rsidRPr="006B5734">
        <w:rPr>
          <w:rFonts w:eastAsia="Times New Roman" w:cstheme="minorHAnsi"/>
        </w:rPr>
        <w:t xml:space="preserve"> Protocol and procedure related to COVID-19 are based on guidance from the CDC. </w:t>
      </w:r>
      <w:hyperlink r:id="rId14" w:history="1">
        <w:r w:rsidR="00B429DC" w:rsidRPr="006B5734">
          <w:rPr>
            <w:rStyle w:val="Hyperlink"/>
            <w:rFonts w:eastAsia="Times New Roman" w:cstheme="minorHAnsi"/>
          </w:rPr>
          <w:t>https://www.cdc.gov/coronavirus/2019-ncov/index.html</w:t>
        </w:r>
      </w:hyperlink>
    </w:p>
    <w:p w14:paraId="44A7A1C0" w14:textId="77777777" w:rsidR="00044D50" w:rsidRPr="00311E7B" w:rsidRDefault="00044D50" w:rsidP="00044D50">
      <w:pPr>
        <w:pStyle w:val="Heading2"/>
        <w:rPr>
          <w:rFonts w:eastAsia="Times New Roman"/>
          <w:sz w:val="24"/>
          <w:szCs w:val="24"/>
        </w:rPr>
      </w:pPr>
      <w:r w:rsidRPr="00311E7B">
        <w:rPr>
          <w:rFonts w:eastAsia="Times New Roman"/>
          <w:sz w:val="24"/>
          <w:szCs w:val="24"/>
        </w:rPr>
        <w:t>Testing is strongly recommended:</w:t>
      </w:r>
    </w:p>
    <w:p w14:paraId="6DF525E1" w14:textId="35162B30" w:rsidR="00044D50" w:rsidRPr="00044D50" w:rsidRDefault="0025095D" w:rsidP="00044D50">
      <w:pPr>
        <w:numPr>
          <w:ilvl w:val="0"/>
          <w:numId w:val="4"/>
        </w:numPr>
        <w:spacing w:before="100" w:beforeAutospacing="1" w:after="240" w:line="240" w:lineRule="auto"/>
        <w:rPr>
          <w:rFonts w:eastAsia="Times New Roman" w:cstheme="minorHAnsi"/>
        </w:rPr>
      </w:pPr>
      <w:r>
        <w:rPr>
          <w:rFonts w:eastAsia="Times New Roman" w:cstheme="minorHAnsi"/>
        </w:rPr>
        <w:t>A</w:t>
      </w:r>
      <w:r w:rsidR="00044D50" w:rsidRPr="00044D50">
        <w:rPr>
          <w:rFonts w:eastAsia="Times New Roman" w:cstheme="minorHAnsi"/>
        </w:rPr>
        <w:t>fter developing new COVID-like symptoms such as cough, fever, runny nose, muscle aches, nausea, vomiting, diarrhea, headaches, shortness of breath, loss of taste or smell, etc.</w:t>
      </w:r>
    </w:p>
    <w:p w14:paraId="70BB0E7D" w14:textId="7C819214" w:rsidR="00044D50" w:rsidRPr="00044D50" w:rsidRDefault="00B429DC" w:rsidP="00044D50">
      <w:pPr>
        <w:numPr>
          <w:ilvl w:val="0"/>
          <w:numId w:val="4"/>
        </w:numPr>
        <w:spacing w:before="100" w:beforeAutospacing="1" w:after="240" w:line="240" w:lineRule="auto"/>
        <w:rPr>
          <w:rFonts w:eastAsia="Times New Roman" w:cstheme="minorHAnsi"/>
        </w:rPr>
      </w:pPr>
      <w:r>
        <w:rPr>
          <w:rFonts w:eastAsia="Times New Roman" w:cstheme="minorHAnsi"/>
        </w:rPr>
        <w:t>3-5 days after known</w:t>
      </w:r>
      <w:r w:rsidR="00044D50" w:rsidRPr="00044D50">
        <w:rPr>
          <w:rFonts w:eastAsia="Times New Roman" w:cstheme="minorHAnsi"/>
        </w:rPr>
        <w:t xml:space="preserve"> exposure</w:t>
      </w:r>
      <w:r>
        <w:rPr>
          <w:rFonts w:eastAsia="Times New Roman" w:cstheme="minorHAnsi"/>
        </w:rPr>
        <w:t xml:space="preserve"> to COVID-19</w:t>
      </w:r>
    </w:p>
    <w:p w14:paraId="764FC37D" w14:textId="77777777" w:rsidR="00044D50" w:rsidRPr="00311E7B" w:rsidRDefault="00044D50" w:rsidP="00044D50">
      <w:pPr>
        <w:pStyle w:val="Heading2"/>
        <w:rPr>
          <w:rFonts w:eastAsia="Times New Roman"/>
          <w:sz w:val="24"/>
          <w:szCs w:val="24"/>
        </w:rPr>
      </w:pPr>
      <w:r w:rsidRPr="00311E7B">
        <w:rPr>
          <w:rFonts w:eastAsia="Times New Roman"/>
          <w:sz w:val="24"/>
          <w:szCs w:val="24"/>
        </w:rPr>
        <w:t>Self-Administered Rapid Antigen Tests:</w:t>
      </w:r>
    </w:p>
    <w:p w14:paraId="6D0B9515" w14:textId="15CDFAF4" w:rsidR="00044D50" w:rsidRPr="00044D50" w:rsidRDefault="00044D50" w:rsidP="00044D50">
      <w:pPr>
        <w:spacing w:after="240" w:line="240" w:lineRule="auto"/>
        <w:rPr>
          <w:rFonts w:eastAsia="Times New Roman" w:cstheme="minorHAnsi"/>
        </w:rPr>
      </w:pPr>
      <w:r w:rsidRPr="00044D50">
        <w:rPr>
          <w:rFonts w:eastAsia="Times New Roman" w:cstheme="minorHAnsi"/>
        </w:rPr>
        <w:t>Framingham State University Health Center (UHC) encourages all students and employees to keep rapid COVID antigen tests on hand to self-</w:t>
      </w:r>
      <w:r w:rsidR="00FB29C1">
        <w:rPr>
          <w:rFonts w:eastAsia="Times New Roman" w:cstheme="minorHAnsi"/>
        </w:rPr>
        <w:t>administer</w:t>
      </w:r>
      <w:r w:rsidRPr="00044D50">
        <w:rPr>
          <w:rFonts w:eastAsia="Times New Roman" w:cstheme="minorHAnsi"/>
        </w:rPr>
        <w:t xml:space="preserve"> as needed, especially in the event of COVID-like symptoms, or a recent known exposure.</w:t>
      </w:r>
    </w:p>
    <w:p w14:paraId="70633E70" w14:textId="4E174C8D" w:rsidR="00044D50" w:rsidRPr="00044D50" w:rsidRDefault="00044D50" w:rsidP="00044D50">
      <w:pPr>
        <w:spacing w:after="240" w:line="240" w:lineRule="auto"/>
        <w:rPr>
          <w:rFonts w:eastAsia="Times New Roman" w:cstheme="minorHAnsi"/>
        </w:rPr>
      </w:pPr>
      <w:r w:rsidRPr="00044D50">
        <w:rPr>
          <w:rFonts w:eastAsia="Times New Roman" w:cstheme="minorHAnsi"/>
        </w:rPr>
        <w:t xml:space="preserve">UHC will continue to distribute free rapid antigen COVID tests as supplies last. Rapid tests can be picked up </w:t>
      </w:r>
      <w:r w:rsidR="00B429DC">
        <w:rPr>
          <w:rFonts w:eastAsia="Times New Roman" w:cstheme="minorHAnsi"/>
        </w:rPr>
        <w:t xml:space="preserve">outside of </w:t>
      </w:r>
      <w:r w:rsidRPr="00044D50">
        <w:rPr>
          <w:rFonts w:eastAsia="Times New Roman" w:cstheme="minorHAnsi"/>
        </w:rPr>
        <w:t>Foster Hall</w:t>
      </w:r>
      <w:r w:rsidR="00B429DC">
        <w:rPr>
          <w:rFonts w:eastAsia="Times New Roman" w:cstheme="minorHAnsi"/>
        </w:rPr>
        <w:t>,</w:t>
      </w:r>
      <w:r w:rsidRPr="00044D50">
        <w:rPr>
          <w:rFonts w:eastAsia="Times New Roman" w:cstheme="minorHAnsi"/>
        </w:rPr>
        <w:t xml:space="preserve"> Room 208 as needed. Contact Pam Lehmberg at </w:t>
      </w:r>
      <w:hyperlink r:id="rId15" w:history="1">
        <w:r w:rsidRPr="00044D50">
          <w:rPr>
            <w:rStyle w:val="Hyperlink"/>
            <w:rFonts w:eastAsia="Times New Roman" w:cstheme="minorHAnsi"/>
          </w:rPr>
          <w:t>Plehmberg@framingham.edu</w:t>
        </w:r>
      </w:hyperlink>
      <w:r w:rsidRPr="00044D50">
        <w:rPr>
          <w:rFonts w:eastAsia="Times New Roman" w:cstheme="minorHAnsi"/>
        </w:rPr>
        <w:t xml:space="preserve"> with any questions about obtaining rapid tests on campus.</w:t>
      </w:r>
    </w:p>
    <w:p w14:paraId="2A5F399D" w14:textId="71B1964D" w:rsidR="00044D50" w:rsidRPr="00044D50" w:rsidRDefault="00044D50" w:rsidP="00044D50">
      <w:pPr>
        <w:spacing w:after="240" w:line="240" w:lineRule="auto"/>
        <w:rPr>
          <w:rFonts w:eastAsia="Times New Roman" w:cstheme="minorHAnsi"/>
        </w:rPr>
      </w:pPr>
      <w:r w:rsidRPr="00044D50">
        <w:rPr>
          <w:rFonts w:eastAsia="Times New Roman" w:cstheme="minorHAnsi"/>
        </w:rPr>
        <w:t>Students and employees can obtain</w:t>
      </w:r>
      <w:r w:rsidR="00B429DC">
        <w:rPr>
          <w:rFonts w:eastAsia="Times New Roman" w:cstheme="minorHAnsi"/>
        </w:rPr>
        <w:t xml:space="preserve"> rapid antigen tests off campus </w:t>
      </w:r>
      <w:r w:rsidRPr="00044D50">
        <w:rPr>
          <w:rFonts w:eastAsia="Times New Roman" w:cstheme="minorHAnsi"/>
        </w:rPr>
        <w:t>via:</w:t>
      </w:r>
    </w:p>
    <w:p w14:paraId="2231F74E" w14:textId="77777777" w:rsidR="00044D50" w:rsidRPr="00044D50" w:rsidRDefault="00044D50" w:rsidP="0025095D">
      <w:pPr>
        <w:numPr>
          <w:ilvl w:val="0"/>
          <w:numId w:val="8"/>
        </w:numPr>
        <w:spacing w:after="240" w:line="240" w:lineRule="auto"/>
        <w:rPr>
          <w:rFonts w:eastAsia="Times New Roman" w:cstheme="minorHAnsi"/>
        </w:rPr>
      </w:pPr>
      <w:r w:rsidRPr="00044D50">
        <w:rPr>
          <w:rFonts w:eastAsia="Times New Roman" w:cstheme="minorHAnsi"/>
        </w:rPr>
        <w:t>Individual health insurance plan’s preferred pharmacy</w:t>
      </w:r>
    </w:p>
    <w:p w14:paraId="146118B2" w14:textId="4615F3F8" w:rsidR="005744AD" w:rsidRPr="005744AD" w:rsidRDefault="00044D50" w:rsidP="005744AD">
      <w:pPr>
        <w:numPr>
          <w:ilvl w:val="0"/>
          <w:numId w:val="8"/>
        </w:numPr>
        <w:spacing w:before="100" w:beforeAutospacing="1" w:after="0"/>
        <w:rPr>
          <w:rFonts w:eastAsia="Times New Roman" w:cstheme="minorHAnsi"/>
        </w:rPr>
      </w:pPr>
      <w:r w:rsidRPr="00044D50">
        <w:rPr>
          <w:rFonts w:eastAsia="Times New Roman" w:cstheme="minorHAnsi"/>
        </w:rPr>
        <w:t>Every residence in the U.S. is eligible to order </w:t>
      </w:r>
      <w:hyperlink r:id="rId16" w:history="1">
        <w:r w:rsidRPr="00044D50">
          <w:rPr>
            <w:rFonts w:eastAsia="Times New Roman" w:cstheme="minorHAnsi"/>
            <w:u w:val="single"/>
          </w:rPr>
          <w:t>four free at-home C</w:t>
        </w:r>
        <w:r w:rsidR="00FB29C1">
          <w:rPr>
            <w:rFonts w:eastAsia="Times New Roman" w:cstheme="minorHAnsi"/>
            <w:u w:val="single"/>
          </w:rPr>
          <w:t>OVID</w:t>
        </w:r>
        <w:r w:rsidRPr="00044D50">
          <w:rPr>
            <w:rFonts w:eastAsia="Times New Roman" w:cstheme="minorHAnsi"/>
            <w:u w:val="single"/>
          </w:rPr>
          <w:t>-19 tests</w:t>
        </w:r>
      </w:hyperlink>
      <w:r w:rsidRPr="00044D50">
        <w:rPr>
          <w:rFonts w:eastAsia="Times New Roman" w:cstheme="minorHAnsi"/>
        </w:rPr>
        <w:t>.</w:t>
      </w:r>
      <w:r w:rsidR="00B429DC">
        <w:rPr>
          <w:rFonts w:eastAsia="Times New Roman" w:cstheme="minorHAnsi"/>
        </w:rPr>
        <w:t xml:space="preserve"> FSU </w:t>
      </w:r>
      <w:r w:rsidRPr="00044D50">
        <w:rPr>
          <w:rFonts w:eastAsia="Times New Roman" w:cstheme="minorHAnsi"/>
        </w:rPr>
        <w:t>students living on campus can use their campus mailing address to receive the tests.</w:t>
      </w:r>
    </w:p>
    <w:p w14:paraId="0FA7628C" w14:textId="271965BF" w:rsidR="00B429DC" w:rsidRPr="005744AD" w:rsidRDefault="00B429DC" w:rsidP="005744AD">
      <w:pPr>
        <w:pStyle w:val="Heading2"/>
        <w:spacing w:before="100" w:beforeAutospacing="1"/>
        <w:rPr>
          <w:rFonts w:eastAsia="Times New Roman" w:cstheme="minorHAnsi"/>
          <w:sz w:val="22"/>
          <w:szCs w:val="22"/>
        </w:rPr>
      </w:pPr>
      <w:r w:rsidRPr="005744AD">
        <w:t>Self-Administered PCR Tests</w:t>
      </w:r>
    </w:p>
    <w:p w14:paraId="237C44BE" w14:textId="5F3191B0" w:rsidR="00B429DC" w:rsidRPr="004C1628" w:rsidRDefault="00554362" w:rsidP="00B429DC">
      <w:pPr>
        <w:pStyle w:val="NormalWeb"/>
        <w:spacing w:before="120" w:beforeAutospacing="0" w:after="240" w:afterAutospacing="0"/>
        <w:rPr>
          <w:rFonts w:asciiTheme="minorHAnsi" w:hAnsiTheme="minorHAnsi" w:cstheme="minorHAnsi"/>
          <w:sz w:val="22"/>
          <w:szCs w:val="22"/>
        </w:rPr>
      </w:pPr>
      <w:r w:rsidRPr="004C1628">
        <w:rPr>
          <w:rFonts w:asciiTheme="minorHAnsi" w:hAnsiTheme="minorHAnsi" w:cstheme="minorHAnsi"/>
          <w:sz w:val="22"/>
          <w:szCs w:val="22"/>
        </w:rPr>
        <w:t xml:space="preserve">Effective September 1, 2022, </w:t>
      </w:r>
      <w:r w:rsidR="00B429DC" w:rsidRPr="004C1628">
        <w:rPr>
          <w:rFonts w:asciiTheme="minorHAnsi" w:hAnsiTheme="minorHAnsi" w:cstheme="minorHAnsi"/>
          <w:sz w:val="22"/>
          <w:szCs w:val="22"/>
        </w:rPr>
        <w:t xml:space="preserve">PCR testing will </w:t>
      </w:r>
      <w:r w:rsidRPr="004C1628">
        <w:rPr>
          <w:rFonts w:asciiTheme="minorHAnsi" w:hAnsiTheme="minorHAnsi" w:cstheme="minorHAnsi"/>
          <w:sz w:val="22"/>
          <w:szCs w:val="22"/>
        </w:rPr>
        <w:t xml:space="preserve">be made </w:t>
      </w:r>
      <w:r w:rsidR="00B429DC" w:rsidRPr="004C1628">
        <w:rPr>
          <w:rFonts w:asciiTheme="minorHAnsi" w:hAnsiTheme="minorHAnsi" w:cstheme="minorHAnsi"/>
          <w:sz w:val="22"/>
          <w:szCs w:val="22"/>
        </w:rPr>
        <w:t xml:space="preserve">available </w:t>
      </w:r>
      <w:r w:rsidR="00557900" w:rsidRPr="004C1628">
        <w:rPr>
          <w:rFonts w:asciiTheme="minorHAnsi" w:hAnsiTheme="minorHAnsi" w:cstheme="minorHAnsi"/>
          <w:i/>
          <w:iCs/>
          <w:sz w:val="22"/>
          <w:szCs w:val="22"/>
        </w:rPr>
        <w:t>when clinically indicated</w:t>
      </w:r>
      <w:r w:rsidR="00557900" w:rsidRPr="004C1628">
        <w:rPr>
          <w:rFonts w:asciiTheme="minorHAnsi" w:hAnsiTheme="minorHAnsi" w:cstheme="minorHAnsi"/>
          <w:sz w:val="22"/>
          <w:szCs w:val="22"/>
        </w:rPr>
        <w:t xml:space="preserve"> </w:t>
      </w:r>
      <w:r w:rsidR="00B429DC" w:rsidRPr="004C1628">
        <w:rPr>
          <w:rFonts w:asciiTheme="minorHAnsi" w:hAnsiTheme="minorHAnsi" w:cstheme="minorHAnsi"/>
          <w:sz w:val="22"/>
          <w:szCs w:val="22"/>
        </w:rPr>
        <w:t>via self-collection</w:t>
      </w:r>
      <w:r w:rsidR="00290D92" w:rsidRPr="004C1628">
        <w:rPr>
          <w:rFonts w:asciiTheme="minorHAnsi" w:hAnsiTheme="minorHAnsi" w:cstheme="minorHAnsi"/>
          <w:sz w:val="22"/>
          <w:szCs w:val="22"/>
        </w:rPr>
        <w:t xml:space="preserve"> through a partnership with </w:t>
      </w:r>
      <w:hyperlink r:id="rId17" w:history="1">
        <w:r w:rsidR="00B429DC" w:rsidRPr="004C1628">
          <w:rPr>
            <w:rStyle w:val="Hyperlink"/>
            <w:rFonts w:asciiTheme="minorHAnsi" w:hAnsiTheme="minorHAnsi" w:cstheme="minorHAnsi"/>
            <w:sz w:val="22"/>
            <w:szCs w:val="22"/>
          </w:rPr>
          <w:t>COLOR</w:t>
        </w:r>
      </w:hyperlink>
      <w:r w:rsidR="0083446F" w:rsidRPr="004C1628">
        <w:rPr>
          <w:rFonts w:asciiTheme="minorHAnsi" w:hAnsiTheme="minorHAnsi" w:cstheme="minorHAnsi"/>
          <w:sz w:val="22"/>
          <w:szCs w:val="22"/>
        </w:rPr>
        <w:t xml:space="preserve">. </w:t>
      </w:r>
      <w:r w:rsidR="00557900" w:rsidRPr="004C1628">
        <w:rPr>
          <w:rFonts w:asciiTheme="minorHAnsi" w:hAnsiTheme="minorHAnsi" w:cstheme="minorHAnsi"/>
          <w:sz w:val="22"/>
          <w:szCs w:val="22"/>
        </w:rPr>
        <w:t>COLOR kits can be picked up and dropped off on Mondays, between 10am-1pm in the designated area outside Foster Hall, room 208.</w:t>
      </w:r>
      <w:r w:rsidR="00B429DC" w:rsidRPr="004C1628">
        <w:rPr>
          <w:rFonts w:asciiTheme="minorHAnsi" w:hAnsiTheme="minorHAnsi" w:cstheme="minorHAnsi"/>
          <w:sz w:val="22"/>
          <w:szCs w:val="22"/>
        </w:rPr>
        <w:t xml:space="preserve"> In the event of a Monday holiday, </w:t>
      </w:r>
      <w:r w:rsidR="008E4293" w:rsidRPr="004C1628">
        <w:rPr>
          <w:rFonts w:asciiTheme="minorHAnsi" w:hAnsiTheme="minorHAnsi" w:cstheme="minorHAnsi"/>
          <w:sz w:val="22"/>
          <w:szCs w:val="22"/>
        </w:rPr>
        <w:t>PCR test kits can be picked up and dropped off on Tuesdays, between 10am-1pm. Specimens must be</w:t>
      </w:r>
      <w:r w:rsidR="00290D92" w:rsidRPr="004C1628">
        <w:rPr>
          <w:rFonts w:asciiTheme="minorHAnsi" w:hAnsiTheme="minorHAnsi" w:cstheme="minorHAnsi"/>
          <w:sz w:val="22"/>
          <w:szCs w:val="22"/>
        </w:rPr>
        <w:t xml:space="preserve"> collected on the same day that the test kit is activated and dropped off. </w:t>
      </w:r>
      <w:r w:rsidR="00B429DC" w:rsidRPr="004C1628">
        <w:rPr>
          <w:rFonts w:asciiTheme="minorHAnsi" w:hAnsiTheme="minorHAnsi" w:cstheme="minorHAnsi"/>
          <w:sz w:val="22"/>
          <w:szCs w:val="22"/>
        </w:rPr>
        <w:t xml:space="preserve">Results will be available 24-48 hours after drop off. </w:t>
      </w:r>
      <w:r w:rsidR="00557900" w:rsidRPr="004C1628">
        <w:rPr>
          <w:rFonts w:asciiTheme="minorHAnsi" w:hAnsiTheme="minorHAnsi" w:cstheme="minorHAnsi"/>
          <w:sz w:val="22"/>
          <w:szCs w:val="22"/>
        </w:rPr>
        <w:t xml:space="preserve">Contact </w:t>
      </w:r>
      <w:hyperlink r:id="rId18" w:history="1">
        <w:r w:rsidR="00557900" w:rsidRPr="004C1628">
          <w:rPr>
            <w:rStyle w:val="Hyperlink"/>
            <w:rFonts w:asciiTheme="minorHAnsi" w:hAnsiTheme="minorHAnsi" w:cstheme="minorHAnsi"/>
            <w:sz w:val="22"/>
            <w:szCs w:val="22"/>
          </w:rPr>
          <w:t>Plehmberg@framingham.edu</w:t>
        </w:r>
      </w:hyperlink>
      <w:r w:rsidR="00557900" w:rsidRPr="004C1628">
        <w:rPr>
          <w:rFonts w:asciiTheme="minorHAnsi" w:hAnsiTheme="minorHAnsi" w:cstheme="minorHAnsi"/>
          <w:sz w:val="22"/>
          <w:szCs w:val="22"/>
        </w:rPr>
        <w:t xml:space="preserve"> with questions about self-administered PCR tests. </w:t>
      </w:r>
    </w:p>
    <w:p w14:paraId="4C8114C2" w14:textId="77777777" w:rsidR="0083446F" w:rsidRPr="00D10B9C" w:rsidRDefault="0083446F" w:rsidP="00FB29C1">
      <w:pPr>
        <w:pStyle w:val="Heading3"/>
      </w:pPr>
      <w:r w:rsidRPr="00D10B9C">
        <w:t>Positive COVID-19 Test Results Notification</w:t>
      </w:r>
    </w:p>
    <w:p w14:paraId="0F062E25" w14:textId="77777777" w:rsidR="0083446F" w:rsidRDefault="0083446F" w:rsidP="0083446F">
      <w:r>
        <w:t xml:space="preserve">Students who have tested positive should inform the UHC at </w:t>
      </w:r>
      <w:hyperlink r:id="rId19" w:history="1">
        <w:r w:rsidRPr="00764ABB">
          <w:rPr>
            <w:rStyle w:val="Hyperlink"/>
          </w:rPr>
          <w:t>Healthcenter@framingham.edu</w:t>
        </w:r>
      </w:hyperlink>
      <w:r>
        <w:t xml:space="preserve"> to receive care and consultation as needed.</w:t>
      </w:r>
    </w:p>
    <w:p w14:paraId="7B2508D8" w14:textId="77777777" w:rsidR="0083446F" w:rsidRPr="00FB29C1" w:rsidRDefault="0083446F" w:rsidP="005744AD">
      <w:pPr>
        <w:pStyle w:val="xmsonormal"/>
        <w:shd w:val="clear" w:color="auto" w:fill="FFFFFF"/>
        <w:spacing w:before="0" w:beforeAutospacing="0" w:after="0" w:afterAutospacing="0"/>
        <w:rPr>
          <w:rFonts w:asciiTheme="minorHAnsi" w:hAnsiTheme="minorHAnsi" w:cstheme="minorHAnsi"/>
          <w:color w:val="201F1E"/>
          <w:sz w:val="22"/>
          <w:szCs w:val="22"/>
        </w:rPr>
      </w:pPr>
      <w:r w:rsidRPr="00FB29C1">
        <w:rPr>
          <w:rFonts w:asciiTheme="minorHAnsi" w:hAnsiTheme="minorHAnsi" w:cstheme="minorHAnsi"/>
          <w:sz w:val="22"/>
          <w:szCs w:val="22"/>
        </w:rPr>
        <w:lastRenderedPageBreak/>
        <w:t xml:space="preserve">Faculty and staff who test positive should inform Human Resources at </w:t>
      </w:r>
      <w:hyperlink r:id="rId20" w:tgtFrame="_blank" w:history="1">
        <w:r w:rsidRPr="00FB29C1">
          <w:rPr>
            <w:rFonts w:asciiTheme="minorHAnsi" w:hAnsiTheme="minorHAnsi" w:cstheme="minorHAnsi"/>
            <w:color w:val="0563C1"/>
            <w:sz w:val="22"/>
            <w:szCs w:val="22"/>
            <w:u w:val="single"/>
            <w:bdr w:val="none" w:sz="0" w:space="0" w:color="auto" w:frame="1"/>
          </w:rPr>
          <w:t>hr-leaves@framingham.edu</w:t>
        </w:r>
      </w:hyperlink>
    </w:p>
    <w:p w14:paraId="36295F4E" w14:textId="77B24248" w:rsidR="0083446F" w:rsidRPr="005744AD" w:rsidRDefault="0083446F" w:rsidP="005744AD">
      <w:pPr>
        <w:shd w:val="clear" w:color="auto" w:fill="FFFFFF"/>
        <w:spacing w:after="0"/>
        <w:rPr>
          <w:rFonts w:eastAsia="Times New Roman" w:cstheme="minorHAnsi"/>
          <w:color w:val="201F1E"/>
        </w:rPr>
      </w:pPr>
      <w:r w:rsidRPr="00FB29C1">
        <w:rPr>
          <w:rFonts w:eastAsia="Times New Roman" w:cstheme="minorHAnsi"/>
          <w:color w:val="201F1E"/>
        </w:rPr>
        <w:t>or call 508-626-4570.</w:t>
      </w:r>
    </w:p>
    <w:p w14:paraId="5F6ACBC0" w14:textId="77777777" w:rsidR="0083446F" w:rsidRPr="00311E7B" w:rsidRDefault="0083446F" w:rsidP="005744AD">
      <w:pPr>
        <w:pStyle w:val="Heading2"/>
        <w:spacing w:before="100" w:beforeAutospacing="1"/>
      </w:pPr>
      <w:r w:rsidRPr="00311E7B">
        <w:t>UHC Clinical Services</w:t>
      </w:r>
    </w:p>
    <w:p w14:paraId="1F176C27" w14:textId="551D0AD2" w:rsidR="0083446F" w:rsidRPr="00FB29C1" w:rsidRDefault="00FB29C1" w:rsidP="0083446F">
      <w:pPr>
        <w:tabs>
          <w:tab w:val="left" w:pos="1995"/>
        </w:tabs>
        <w:rPr>
          <w:rFonts w:cstheme="minorHAnsi"/>
        </w:rPr>
      </w:pPr>
      <w:r w:rsidRPr="00FB29C1">
        <w:rPr>
          <w:rFonts w:cstheme="minorHAnsi"/>
        </w:rPr>
        <w:t xml:space="preserve">The </w:t>
      </w:r>
      <w:r w:rsidR="0083446F" w:rsidRPr="00FB29C1">
        <w:rPr>
          <w:rFonts w:cstheme="minorHAnsi"/>
        </w:rPr>
        <w:t xml:space="preserve">UHC provides in-person and telehealth care exclusively to Framingham State University students. UHC does not provide healthcare to FSU staff or faculty. FSU staff and faculty with COVID symptoms should seek medical advice and care from their PCP or local urgent care centers. </w:t>
      </w:r>
    </w:p>
    <w:p w14:paraId="609CE11E" w14:textId="77777777" w:rsidR="0083446F" w:rsidRDefault="0083446F" w:rsidP="0083446F">
      <w:pPr>
        <w:tabs>
          <w:tab w:val="left" w:pos="1995"/>
        </w:tabs>
      </w:pPr>
    </w:p>
    <w:p w14:paraId="7D752AA4" w14:textId="77777777" w:rsidR="0083446F" w:rsidRDefault="0083446F" w:rsidP="0083446F"/>
    <w:p w14:paraId="3CDA54E5" w14:textId="77777777" w:rsidR="00B429DC" w:rsidRDefault="00B429DC" w:rsidP="00B429DC">
      <w:pPr>
        <w:tabs>
          <w:tab w:val="left" w:pos="1995"/>
        </w:tabs>
      </w:pPr>
    </w:p>
    <w:p w14:paraId="1EF79D46" w14:textId="77777777" w:rsidR="00B429DC" w:rsidRDefault="00B429DC" w:rsidP="00B429DC"/>
    <w:p w14:paraId="4D7ECC1C" w14:textId="77777777" w:rsidR="003401E1" w:rsidRPr="00044D50" w:rsidRDefault="003401E1" w:rsidP="004F11C8"/>
    <w:p w14:paraId="7E41CBBD" w14:textId="77777777" w:rsidR="00D61DD5" w:rsidRPr="00044D50" w:rsidRDefault="00D61DD5" w:rsidP="004F11C8"/>
    <w:p w14:paraId="7A8E7A79" w14:textId="010B3286" w:rsidR="004F11C8" w:rsidRPr="00044D50" w:rsidRDefault="004F11C8" w:rsidP="004F11C8"/>
    <w:sectPr w:rsidR="004F11C8" w:rsidRPr="00044D5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D9B9D" w14:textId="77777777" w:rsidR="00C84B02" w:rsidRDefault="00C84B02" w:rsidP="003137DF">
      <w:pPr>
        <w:spacing w:after="0" w:line="240" w:lineRule="auto"/>
      </w:pPr>
      <w:r>
        <w:separator/>
      </w:r>
    </w:p>
  </w:endnote>
  <w:endnote w:type="continuationSeparator" w:id="0">
    <w:p w14:paraId="218A5230" w14:textId="77777777" w:rsidR="00C84B02" w:rsidRDefault="00C84B02" w:rsidP="0031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0B47" w14:textId="77777777" w:rsidR="00B07737" w:rsidRDefault="00B07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785750"/>
      <w:docPartObj>
        <w:docPartGallery w:val="Page Numbers (Bottom of Page)"/>
        <w:docPartUnique/>
      </w:docPartObj>
    </w:sdtPr>
    <w:sdtEndPr>
      <w:rPr>
        <w:noProof/>
      </w:rPr>
    </w:sdtEndPr>
    <w:sdtContent>
      <w:p w14:paraId="1673CACC" w14:textId="130E6862" w:rsidR="003137DF" w:rsidRDefault="003137DF">
        <w:pPr>
          <w:pStyle w:val="Footer"/>
          <w:jc w:val="center"/>
        </w:pPr>
        <w:r>
          <w:fldChar w:fldCharType="begin"/>
        </w:r>
        <w:r>
          <w:instrText xml:space="preserve"> PAGE   \* MERGEFORMAT </w:instrText>
        </w:r>
        <w:r>
          <w:fldChar w:fldCharType="separate"/>
        </w:r>
        <w:r w:rsidR="003E798A">
          <w:rPr>
            <w:noProof/>
          </w:rPr>
          <w:t>6</w:t>
        </w:r>
        <w:r>
          <w:rPr>
            <w:noProof/>
          </w:rPr>
          <w:fldChar w:fldCharType="end"/>
        </w:r>
      </w:p>
    </w:sdtContent>
  </w:sdt>
  <w:p w14:paraId="306A1E69" w14:textId="77777777" w:rsidR="003137DF" w:rsidRDefault="00313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97CC" w14:textId="77777777" w:rsidR="00B07737" w:rsidRDefault="00B07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DF263" w14:textId="77777777" w:rsidR="00C84B02" w:rsidRDefault="00C84B02" w:rsidP="003137DF">
      <w:pPr>
        <w:spacing w:after="0" w:line="240" w:lineRule="auto"/>
      </w:pPr>
      <w:r>
        <w:separator/>
      </w:r>
    </w:p>
  </w:footnote>
  <w:footnote w:type="continuationSeparator" w:id="0">
    <w:p w14:paraId="1E32E628" w14:textId="77777777" w:rsidR="00C84B02" w:rsidRDefault="00C84B02" w:rsidP="00313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72BF" w14:textId="77777777" w:rsidR="00B07737" w:rsidRDefault="00B07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0865" w14:textId="41EA2BCD" w:rsidR="00B07737" w:rsidRDefault="00B07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4DDB" w14:textId="77777777" w:rsidR="00B07737" w:rsidRDefault="00B07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946"/>
    <w:multiLevelType w:val="multilevel"/>
    <w:tmpl w:val="95CC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85B5C"/>
    <w:multiLevelType w:val="hybridMultilevel"/>
    <w:tmpl w:val="597E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3553E"/>
    <w:multiLevelType w:val="multilevel"/>
    <w:tmpl w:val="DDBE7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02D29"/>
    <w:multiLevelType w:val="hybridMultilevel"/>
    <w:tmpl w:val="BF5A6A72"/>
    <w:lvl w:ilvl="0" w:tplc="6218A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95285"/>
    <w:multiLevelType w:val="hybridMultilevel"/>
    <w:tmpl w:val="FC2CAFEE"/>
    <w:lvl w:ilvl="0" w:tplc="FE6ABD5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346827"/>
    <w:multiLevelType w:val="multilevel"/>
    <w:tmpl w:val="E9DE8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6808A6"/>
    <w:multiLevelType w:val="hybridMultilevel"/>
    <w:tmpl w:val="0826F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1C8"/>
    <w:rsid w:val="00003222"/>
    <w:rsid w:val="000054E7"/>
    <w:rsid w:val="00013DD9"/>
    <w:rsid w:val="000353E6"/>
    <w:rsid w:val="00041C78"/>
    <w:rsid w:val="00044D50"/>
    <w:rsid w:val="0004740F"/>
    <w:rsid w:val="00047B89"/>
    <w:rsid w:val="000B6B13"/>
    <w:rsid w:val="000E6AA6"/>
    <w:rsid w:val="00103538"/>
    <w:rsid w:val="00104AB7"/>
    <w:rsid w:val="0011359D"/>
    <w:rsid w:val="00146D39"/>
    <w:rsid w:val="00156387"/>
    <w:rsid w:val="0015655F"/>
    <w:rsid w:val="0016211B"/>
    <w:rsid w:val="00186E5D"/>
    <w:rsid w:val="001A2205"/>
    <w:rsid w:val="001C567E"/>
    <w:rsid w:val="001D1091"/>
    <w:rsid w:val="001D564A"/>
    <w:rsid w:val="001F2251"/>
    <w:rsid w:val="002152C7"/>
    <w:rsid w:val="0023620C"/>
    <w:rsid w:val="00236463"/>
    <w:rsid w:val="0025095D"/>
    <w:rsid w:val="002750BC"/>
    <w:rsid w:val="00290D92"/>
    <w:rsid w:val="002A5402"/>
    <w:rsid w:val="002C541D"/>
    <w:rsid w:val="002E7E87"/>
    <w:rsid w:val="00306530"/>
    <w:rsid w:val="00311E7B"/>
    <w:rsid w:val="003137DF"/>
    <w:rsid w:val="003401E1"/>
    <w:rsid w:val="00347514"/>
    <w:rsid w:val="00354169"/>
    <w:rsid w:val="00363B6C"/>
    <w:rsid w:val="00376BE2"/>
    <w:rsid w:val="0038511D"/>
    <w:rsid w:val="003D7096"/>
    <w:rsid w:val="003E798A"/>
    <w:rsid w:val="003F7EEE"/>
    <w:rsid w:val="0041421D"/>
    <w:rsid w:val="0041507D"/>
    <w:rsid w:val="00417C17"/>
    <w:rsid w:val="00451B0F"/>
    <w:rsid w:val="004824B5"/>
    <w:rsid w:val="00497E51"/>
    <w:rsid w:val="004A465B"/>
    <w:rsid w:val="004B6319"/>
    <w:rsid w:val="004B6C48"/>
    <w:rsid w:val="004C1628"/>
    <w:rsid w:val="004D2DB1"/>
    <w:rsid w:val="004F11C8"/>
    <w:rsid w:val="004F2C0C"/>
    <w:rsid w:val="004F7817"/>
    <w:rsid w:val="005319DE"/>
    <w:rsid w:val="00531EAD"/>
    <w:rsid w:val="00536FEA"/>
    <w:rsid w:val="00554362"/>
    <w:rsid w:val="00557900"/>
    <w:rsid w:val="005721D5"/>
    <w:rsid w:val="005744AD"/>
    <w:rsid w:val="005766D9"/>
    <w:rsid w:val="00584165"/>
    <w:rsid w:val="005E51A0"/>
    <w:rsid w:val="005F2C0F"/>
    <w:rsid w:val="005F3D92"/>
    <w:rsid w:val="00603951"/>
    <w:rsid w:val="006110BF"/>
    <w:rsid w:val="00652EC6"/>
    <w:rsid w:val="00656882"/>
    <w:rsid w:val="0066200C"/>
    <w:rsid w:val="00677FBE"/>
    <w:rsid w:val="00682A4C"/>
    <w:rsid w:val="006908DE"/>
    <w:rsid w:val="00691C04"/>
    <w:rsid w:val="006A5DFE"/>
    <w:rsid w:val="006B4946"/>
    <w:rsid w:val="006B5734"/>
    <w:rsid w:val="006C36D1"/>
    <w:rsid w:val="006C4A00"/>
    <w:rsid w:val="006C4A16"/>
    <w:rsid w:val="006D585C"/>
    <w:rsid w:val="006F768C"/>
    <w:rsid w:val="00705F49"/>
    <w:rsid w:val="00711295"/>
    <w:rsid w:val="00784409"/>
    <w:rsid w:val="007970AA"/>
    <w:rsid w:val="007B00C1"/>
    <w:rsid w:val="007E08DD"/>
    <w:rsid w:val="007F6DFA"/>
    <w:rsid w:val="00810B3D"/>
    <w:rsid w:val="00824D51"/>
    <w:rsid w:val="0083446F"/>
    <w:rsid w:val="00840BA5"/>
    <w:rsid w:val="00886212"/>
    <w:rsid w:val="00887BA3"/>
    <w:rsid w:val="008B496E"/>
    <w:rsid w:val="008B7190"/>
    <w:rsid w:val="008C1621"/>
    <w:rsid w:val="008E4293"/>
    <w:rsid w:val="008F03DB"/>
    <w:rsid w:val="0090207F"/>
    <w:rsid w:val="00907D31"/>
    <w:rsid w:val="0093021B"/>
    <w:rsid w:val="00937A51"/>
    <w:rsid w:val="0094237C"/>
    <w:rsid w:val="009535A2"/>
    <w:rsid w:val="009612A2"/>
    <w:rsid w:val="00961D5D"/>
    <w:rsid w:val="00967ED9"/>
    <w:rsid w:val="00972034"/>
    <w:rsid w:val="00977239"/>
    <w:rsid w:val="009B0331"/>
    <w:rsid w:val="009C1FDB"/>
    <w:rsid w:val="009D3FDE"/>
    <w:rsid w:val="00A071A4"/>
    <w:rsid w:val="00A936EF"/>
    <w:rsid w:val="00A93ADA"/>
    <w:rsid w:val="00AC0010"/>
    <w:rsid w:val="00AE122B"/>
    <w:rsid w:val="00AF2809"/>
    <w:rsid w:val="00AF644B"/>
    <w:rsid w:val="00AF77A6"/>
    <w:rsid w:val="00B04F90"/>
    <w:rsid w:val="00B07737"/>
    <w:rsid w:val="00B1030C"/>
    <w:rsid w:val="00B2032B"/>
    <w:rsid w:val="00B30717"/>
    <w:rsid w:val="00B429DC"/>
    <w:rsid w:val="00B81196"/>
    <w:rsid w:val="00B81DFF"/>
    <w:rsid w:val="00BA29C7"/>
    <w:rsid w:val="00BB6DB0"/>
    <w:rsid w:val="00C000A3"/>
    <w:rsid w:val="00C254CF"/>
    <w:rsid w:val="00C40330"/>
    <w:rsid w:val="00C546A8"/>
    <w:rsid w:val="00C65DDF"/>
    <w:rsid w:val="00C81D81"/>
    <w:rsid w:val="00C84B02"/>
    <w:rsid w:val="00C9205A"/>
    <w:rsid w:val="00CA0413"/>
    <w:rsid w:val="00CA3D59"/>
    <w:rsid w:val="00CA760C"/>
    <w:rsid w:val="00CC13FB"/>
    <w:rsid w:val="00CC238E"/>
    <w:rsid w:val="00CE3A94"/>
    <w:rsid w:val="00CF440E"/>
    <w:rsid w:val="00D0224B"/>
    <w:rsid w:val="00D10B9C"/>
    <w:rsid w:val="00D225AA"/>
    <w:rsid w:val="00D57334"/>
    <w:rsid w:val="00D61DD5"/>
    <w:rsid w:val="00D675E3"/>
    <w:rsid w:val="00D829C3"/>
    <w:rsid w:val="00D96A33"/>
    <w:rsid w:val="00DC21AB"/>
    <w:rsid w:val="00DC64AB"/>
    <w:rsid w:val="00DE3A46"/>
    <w:rsid w:val="00DF4215"/>
    <w:rsid w:val="00E21F76"/>
    <w:rsid w:val="00E56362"/>
    <w:rsid w:val="00E63A26"/>
    <w:rsid w:val="00E73F72"/>
    <w:rsid w:val="00E7534A"/>
    <w:rsid w:val="00EA1AF2"/>
    <w:rsid w:val="00EA7915"/>
    <w:rsid w:val="00ED0DBB"/>
    <w:rsid w:val="00EF4203"/>
    <w:rsid w:val="00F01C0D"/>
    <w:rsid w:val="00F320D3"/>
    <w:rsid w:val="00F47D08"/>
    <w:rsid w:val="00F60B56"/>
    <w:rsid w:val="00F7641A"/>
    <w:rsid w:val="00F904E1"/>
    <w:rsid w:val="00F93C9F"/>
    <w:rsid w:val="00FA01E4"/>
    <w:rsid w:val="00FA2DD1"/>
    <w:rsid w:val="00FB29C1"/>
    <w:rsid w:val="00FC0801"/>
    <w:rsid w:val="00FF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C50513"/>
  <w15:chartTrackingRefBased/>
  <w15:docId w15:val="{33FA702A-CB05-4C12-A24D-84B8F759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4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21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7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1C8"/>
    <w:pPr>
      <w:ind w:left="720"/>
      <w:contextualSpacing/>
    </w:pPr>
  </w:style>
  <w:style w:type="character" w:styleId="Hyperlink">
    <w:name w:val="Hyperlink"/>
    <w:basedOn w:val="DefaultParagraphFont"/>
    <w:uiPriority w:val="99"/>
    <w:unhideWhenUsed/>
    <w:rsid w:val="0004740F"/>
    <w:rPr>
      <w:color w:val="0563C1" w:themeColor="hyperlink"/>
      <w:u w:val="single"/>
    </w:rPr>
  </w:style>
  <w:style w:type="character" w:customStyle="1" w:styleId="UnresolvedMention1">
    <w:name w:val="Unresolved Mention1"/>
    <w:basedOn w:val="DefaultParagraphFont"/>
    <w:uiPriority w:val="99"/>
    <w:semiHidden/>
    <w:unhideWhenUsed/>
    <w:rsid w:val="0004740F"/>
    <w:rPr>
      <w:color w:val="605E5C"/>
      <w:shd w:val="clear" w:color="auto" w:fill="E1DFDD"/>
    </w:rPr>
  </w:style>
  <w:style w:type="character" w:customStyle="1" w:styleId="Heading1Char">
    <w:name w:val="Heading 1 Char"/>
    <w:basedOn w:val="DefaultParagraphFont"/>
    <w:link w:val="Heading1"/>
    <w:uiPriority w:val="9"/>
    <w:rsid w:val="0078440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13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7DF"/>
  </w:style>
  <w:style w:type="paragraph" w:styleId="Footer">
    <w:name w:val="footer"/>
    <w:basedOn w:val="Normal"/>
    <w:link w:val="FooterChar"/>
    <w:uiPriority w:val="99"/>
    <w:unhideWhenUsed/>
    <w:rsid w:val="00313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7DF"/>
  </w:style>
  <w:style w:type="character" w:customStyle="1" w:styleId="Heading2Char">
    <w:name w:val="Heading 2 Char"/>
    <w:basedOn w:val="DefaultParagraphFont"/>
    <w:link w:val="Heading2"/>
    <w:uiPriority w:val="9"/>
    <w:rsid w:val="001621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7E51"/>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047B89"/>
    <w:pPr>
      <w:spacing w:after="0" w:line="240" w:lineRule="auto"/>
    </w:pPr>
  </w:style>
  <w:style w:type="paragraph" w:styleId="NormalWeb">
    <w:name w:val="Normal (Web)"/>
    <w:basedOn w:val="Normal"/>
    <w:uiPriority w:val="99"/>
    <w:unhideWhenUsed/>
    <w:rsid w:val="00B42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429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7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98A"/>
    <w:rPr>
      <w:rFonts w:ascii="Segoe UI" w:hAnsi="Segoe UI" w:cs="Segoe UI"/>
      <w:sz w:val="18"/>
      <w:szCs w:val="18"/>
    </w:rPr>
  </w:style>
  <w:style w:type="character" w:styleId="FollowedHyperlink">
    <w:name w:val="FollowedHyperlink"/>
    <w:basedOn w:val="DefaultParagraphFont"/>
    <w:uiPriority w:val="99"/>
    <w:semiHidden/>
    <w:unhideWhenUsed/>
    <w:rsid w:val="003E798A"/>
    <w:rPr>
      <w:color w:val="954F72" w:themeColor="followedHyperlink"/>
      <w:u w:val="single"/>
    </w:rPr>
  </w:style>
  <w:style w:type="character" w:styleId="UnresolvedMention">
    <w:name w:val="Unresolved Mention"/>
    <w:basedOn w:val="DefaultParagraphFont"/>
    <w:uiPriority w:val="99"/>
    <w:semiHidden/>
    <w:unhideWhenUsed/>
    <w:rsid w:val="00CE3A94"/>
    <w:rPr>
      <w:color w:val="605E5C"/>
      <w:shd w:val="clear" w:color="auto" w:fill="E1DFDD"/>
    </w:rPr>
  </w:style>
  <w:style w:type="paragraph" w:styleId="FootnoteText">
    <w:name w:val="footnote text"/>
    <w:basedOn w:val="Normal"/>
    <w:link w:val="FootnoteTextChar"/>
    <w:uiPriority w:val="99"/>
    <w:semiHidden/>
    <w:unhideWhenUsed/>
    <w:rsid w:val="00953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5A2"/>
    <w:rPr>
      <w:sz w:val="20"/>
      <w:szCs w:val="20"/>
    </w:rPr>
  </w:style>
  <w:style w:type="character" w:styleId="FootnoteReference">
    <w:name w:val="footnote reference"/>
    <w:basedOn w:val="DefaultParagraphFont"/>
    <w:uiPriority w:val="99"/>
    <w:semiHidden/>
    <w:unhideWhenUsed/>
    <w:rsid w:val="00953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mingham.medicatconnect.com/" TargetMode="External"/><Relationship Id="rId13" Type="http://schemas.openxmlformats.org/officeDocument/2006/relationships/hyperlink" Target="https://www.cdc.gov/coronavirus/2019-ncov/your-health/if-you-were-exposed.html" TargetMode="External"/><Relationship Id="rId18" Type="http://schemas.openxmlformats.org/officeDocument/2006/relationships/hyperlink" Target="mailto:Plehmberg@framingham.ed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healthcenter@framingham.edu" TargetMode="External"/><Relationship Id="rId12" Type="http://schemas.openxmlformats.org/officeDocument/2006/relationships/hyperlink" Target="https://www.cdc.gov/coronavirus/2019-ncov/your-health/isolation.html" TargetMode="External"/><Relationship Id="rId17" Type="http://schemas.openxmlformats.org/officeDocument/2006/relationships/hyperlink" Target="https://www.color.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covidtests.gov/" TargetMode="External"/><Relationship Id="rId20" Type="http://schemas.openxmlformats.org/officeDocument/2006/relationships/hyperlink" Target="mailto:hr-leaves@framingham.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lthcenter@framingham.ed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lehmberg@framingham.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framingham.medicatconnect.com/" TargetMode="External"/><Relationship Id="rId19" Type="http://schemas.openxmlformats.org/officeDocument/2006/relationships/hyperlink" Target="mailto:Healthcenter@framingham.edu" TargetMode="External"/><Relationship Id="rId4" Type="http://schemas.openxmlformats.org/officeDocument/2006/relationships/webSettings" Target="webSettings.xml"/><Relationship Id="rId9" Type="http://schemas.openxmlformats.org/officeDocument/2006/relationships/hyperlink" Target="mailto:humanresources@framingham.edu" TargetMode="External"/><Relationship Id="rId14" Type="http://schemas.openxmlformats.org/officeDocument/2006/relationships/hyperlink" Target="https://www.cdc.gov/coronavirus/2019-ncov/index.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McDonald</dc:creator>
  <cp:keywords/>
  <dc:description/>
  <cp:lastModifiedBy>Akiko Takamori</cp:lastModifiedBy>
  <cp:revision>96</cp:revision>
  <cp:lastPrinted>2022-08-22T21:54:00Z</cp:lastPrinted>
  <dcterms:created xsi:type="dcterms:W3CDTF">2022-08-22T22:39:00Z</dcterms:created>
  <dcterms:modified xsi:type="dcterms:W3CDTF">2022-08-24T16:08:00Z</dcterms:modified>
</cp:coreProperties>
</file>