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3399" w14:textId="77777777" w:rsidR="00FF5D15" w:rsidRPr="000321C9" w:rsidRDefault="00FF5D1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14:paraId="688C539C" w14:textId="77777777" w:rsidTr="00A058A1">
        <w:trPr>
          <w:trHeight w:val="485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14:paraId="68E2346B" w14:textId="77777777"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One: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14:paraId="4901E3C8" w14:textId="77777777"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One: Spring</w:t>
            </w:r>
          </w:p>
        </w:tc>
      </w:tr>
      <w:tr w:rsidR="002351FD" w:rsidRPr="000321C9" w14:paraId="0E776BD3" w14:textId="77777777" w:rsidTr="00217A82">
        <w:trPr>
          <w:trHeight w:val="548"/>
        </w:trPr>
        <w:tc>
          <w:tcPr>
            <w:tcW w:w="4675" w:type="dxa"/>
            <w:vAlign w:val="center"/>
          </w:tcPr>
          <w:p w14:paraId="761FDBD3" w14:textId="031EAEDC" w:rsidR="002351FD" w:rsidRPr="00CF1FDF" w:rsidRDefault="002351FD" w:rsidP="002351FD">
            <w:pPr>
              <w:rPr>
                <w:rFonts w:asciiTheme="minorHAnsi" w:hAnsiTheme="minorHAnsi"/>
              </w:rPr>
            </w:pPr>
            <w:r w:rsidRPr="00CF1FDF">
              <w:rPr>
                <w:rFonts w:asciiTheme="minorHAnsi" w:hAnsiTheme="minorHAnsi"/>
              </w:rPr>
              <w:t>Any 100-level or higher Gen. Ed. MATH Course</w:t>
            </w:r>
          </w:p>
        </w:tc>
        <w:tc>
          <w:tcPr>
            <w:tcW w:w="4675" w:type="dxa"/>
            <w:vAlign w:val="center"/>
          </w:tcPr>
          <w:p w14:paraId="429FFB45" w14:textId="18AC4707" w:rsidR="002351FD" w:rsidRPr="000321C9" w:rsidRDefault="00DE518A" w:rsidP="0023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HLTH 222 Public Health and Epidemiology</w:t>
            </w:r>
          </w:p>
        </w:tc>
      </w:tr>
      <w:tr w:rsidR="002351FD" w:rsidRPr="000321C9" w14:paraId="7B81ACE8" w14:textId="77777777" w:rsidTr="00FB4E86">
        <w:trPr>
          <w:trHeight w:val="576"/>
        </w:trPr>
        <w:tc>
          <w:tcPr>
            <w:tcW w:w="4675" w:type="dxa"/>
            <w:vAlign w:val="center"/>
          </w:tcPr>
          <w:p w14:paraId="16702465" w14:textId="77777777" w:rsidR="002351FD" w:rsidRDefault="002351FD" w:rsidP="002351FD"/>
          <w:p w14:paraId="6730E6A5" w14:textId="77777777" w:rsidR="002351FD" w:rsidRDefault="002351FD" w:rsidP="002351FD">
            <w:r w:rsidRPr="000321C9">
              <w:rPr>
                <w:rFonts w:asciiTheme="minorHAnsi" w:hAnsiTheme="minorHAnsi"/>
              </w:rPr>
              <w:t>ENGL 110 Expository Writing</w:t>
            </w:r>
          </w:p>
          <w:p w14:paraId="5A0D2B5F" w14:textId="77777777" w:rsidR="002351FD" w:rsidRPr="000321C9" w:rsidRDefault="002351FD" w:rsidP="002351FD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  <w:vAlign w:val="center"/>
          </w:tcPr>
          <w:p w14:paraId="4645B6C6" w14:textId="6A07FF26" w:rsidR="002351FD" w:rsidRPr="000321C9" w:rsidRDefault="002351FD" w:rsidP="0023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 142 Human Biology (Gen. Ed. Domain II-B; L)</w:t>
            </w:r>
            <w:r w:rsidR="00DE518A">
              <w:rPr>
                <w:rFonts w:asciiTheme="minorHAnsi" w:hAnsiTheme="minorHAnsi"/>
              </w:rPr>
              <w:t xml:space="preserve"> or BIOL 235/235L Principles of Human Physiology with lab</w:t>
            </w:r>
          </w:p>
        </w:tc>
      </w:tr>
      <w:tr w:rsidR="002351FD" w:rsidRPr="000321C9" w14:paraId="3E4720F8" w14:textId="77777777" w:rsidTr="00466E3A">
        <w:trPr>
          <w:trHeight w:val="395"/>
        </w:trPr>
        <w:tc>
          <w:tcPr>
            <w:tcW w:w="4675" w:type="dxa"/>
            <w:vAlign w:val="center"/>
          </w:tcPr>
          <w:p w14:paraId="38D33E76" w14:textId="77777777" w:rsidR="002351FD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CHEM 103 Introductory Chemistry </w:t>
            </w:r>
            <w:r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 </w:t>
            </w:r>
          </w:p>
          <w:p w14:paraId="1B100A37" w14:textId="77777777" w:rsidR="002351FD" w:rsidRPr="000321C9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CHEM 107 Principles of Chemistry </w:t>
            </w:r>
          </w:p>
          <w:p w14:paraId="51648F2F" w14:textId="77777777" w:rsidR="002351FD" w:rsidRPr="000321C9" w:rsidRDefault="002351FD" w:rsidP="0023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(both Gen. Ed. Domain II-B; L</w:t>
            </w:r>
            <w:r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14:paraId="19D5E88D" w14:textId="35865879" w:rsidR="002351FD" w:rsidRPr="000321C9" w:rsidRDefault="00C004BB" w:rsidP="0023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Domain Gen. Ed Course</w:t>
            </w:r>
          </w:p>
        </w:tc>
        <w:bookmarkStart w:id="0" w:name="_GoBack"/>
        <w:bookmarkEnd w:id="0"/>
      </w:tr>
      <w:tr w:rsidR="002351FD" w:rsidRPr="000321C9" w14:paraId="51B3E063" w14:textId="77777777" w:rsidTr="00466E3A">
        <w:trPr>
          <w:trHeight w:val="395"/>
        </w:trPr>
        <w:tc>
          <w:tcPr>
            <w:tcW w:w="4675" w:type="dxa"/>
            <w:vAlign w:val="center"/>
          </w:tcPr>
          <w:p w14:paraId="3214D030" w14:textId="480A7640" w:rsidR="002351FD" w:rsidRPr="000321C9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</w:t>
            </w:r>
            <w:r>
              <w:rPr>
                <w:rFonts w:asciiTheme="minorHAnsi" w:hAnsiTheme="minorHAnsi"/>
              </w:rPr>
              <w:t xml:space="preserve">110 Fundamentals of Nutrition Science </w:t>
            </w:r>
          </w:p>
        </w:tc>
        <w:tc>
          <w:tcPr>
            <w:tcW w:w="4675" w:type="dxa"/>
            <w:vAlign w:val="center"/>
          </w:tcPr>
          <w:p w14:paraId="469EB5DE" w14:textId="286E9421" w:rsidR="002351FD" w:rsidRPr="000321C9" w:rsidRDefault="00DE518A" w:rsidP="0023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Domain Gen. Ed Course</w:t>
            </w:r>
          </w:p>
        </w:tc>
      </w:tr>
    </w:tbl>
    <w:p w14:paraId="7CB40E87" w14:textId="77777777" w:rsidR="00FF5D15" w:rsidRPr="000321C9" w:rsidRDefault="00FF5D15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14:paraId="68C6070C" w14:textId="77777777" w:rsidTr="00FF5D15">
        <w:trPr>
          <w:trHeight w:val="432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14:paraId="229E45B5" w14:textId="77777777"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Two: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14:paraId="2CE5038D" w14:textId="77777777"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Two: Spring</w:t>
            </w:r>
          </w:p>
        </w:tc>
      </w:tr>
      <w:tr w:rsidR="002D7BFE" w:rsidRPr="000321C9" w14:paraId="5E86081B" w14:textId="77777777" w:rsidTr="00FF5D15">
        <w:trPr>
          <w:trHeight w:val="432"/>
        </w:trPr>
        <w:tc>
          <w:tcPr>
            <w:tcW w:w="4675" w:type="dxa"/>
            <w:vAlign w:val="center"/>
          </w:tcPr>
          <w:p w14:paraId="10093480" w14:textId="3C519137" w:rsidR="002D7BFE" w:rsidRPr="000321C9" w:rsidRDefault="00DE518A" w:rsidP="002D7B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ACCT 220 Introduction to Financial Account</w:t>
            </w:r>
            <w:r w:rsidR="006060B4">
              <w:rPr>
                <w:rFonts w:asciiTheme="minorHAnsi" w:hAnsiTheme="minorHAnsi"/>
              </w:rPr>
              <w:t>ing</w:t>
            </w:r>
            <w:r w:rsidR="00B81C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4C2FBD82" w14:textId="544E0015" w:rsidR="00200612" w:rsidRPr="00DE518A" w:rsidRDefault="00DE518A" w:rsidP="00CC0D69">
            <w:pPr>
              <w:rPr>
                <w:rFonts w:asciiTheme="minorHAnsi" w:hAnsiTheme="minorHAnsi" w:cstheme="minorHAnsi"/>
              </w:rPr>
            </w:pPr>
            <w:r w:rsidRPr="00DE518A">
              <w:rPr>
                <w:rFonts w:asciiTheme="minorHAnsi" w:hAnsiTheme="minorHAnsi" w:cstheme="minorHAnsi"/>
              </w:rPr>
              <w:t>CHEM 201/201L Introduction to Organic Chemistry and Biochemistry with L or CHEM 207/207 L Organic Chemistry I with Lab</w:t>
            </w:r>
          </w:p>
        </w:tc>
      </w:tr>
      <w:tr w:rsidR="002D7BFE" w:rsidRPr="000321C9" w14:paraId="0FC24D07" w14:textId="77777777" w:rsidTr="00FF5D15">
        <w:trPr>
          <w:trHeight w:val="432"/>
        </w:trPr>
        <w:tc>
          <w:tcPr>
            <w:tcW w:w="4675" w:type="dxa"/>
            <w:vAlign w:val="center"/>
          </w:tcPr>
          <w:p w14:paraId="56F1D284" w14:textId="699EF796" w:rsidR="00AA17AA" w:rsidRPr="000321C9" w:rsidRDefault="00AA17AA" w:rsidP="0092257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262 Food, Culture, and Society (P</w:t>
            </w:r>
            <w:r>
              <w:rPr>
                <w:rFonts w:asciiTheme="minorHAnsi" w:hAnsiTheme="minorHAnsi"/>
              </w:rPr>
              <w:t>R,</w:t>
            </w:r>
            <w:r w:rsidRPr="000321C9">
              <w:rPr>
                <w:rFonts w:asciiTheme="minorHAnsi" w:hAnsiTheme="minorHAnsi"/>
              </w:rPr>
              <w:t xml:space="preserve"> L)</w:t>
            </w:r>
          </w:p>
        </w:tc>
        <w:tc>
          <w:tcPr>
            <w:tcW w:w="4675" w:type="dxa"/>
            <w:vAlign w:val="center"/>
          </w:tcPr>
          <w:p w14:paraId="4B3D751A" w14:textId="07C57B53" w:rsidR="002D7BFE" w:rsidRPr="000321C9" w:rsidRDefault="00AA17AA" w:rsidP="00926A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 from one of the COMM or ENGL courses listed for program</w:t>
            </w:r>
          </w:p>
        </w:tc>
      </w:tr>
      <w:tr w:rsidR="002D7BFE" w:rsidRPr="000321C9" w14:paraId="0009C780" w14:textId="77777777" w:rsidTr="009F3742">
        <w:trPr>
          <w:trHeight w:val="576"/>
        </w:trPr>
        <w:tc>
          <w:tcPr>
            <w:tcW w:w="4675" w:type="dxa"/>
            <w:vAlign w:val="center"/>
          </w:tcPr>
          <w:p w14:paraId="782B952C" w14:textId="77777777" w:rsidR="00AA17AA" w:rsidRDefault="00AA17AA" w:rsidP="00AA17A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C11AC35" w14:textId="6D711466" w:rsidR="002D7BFE" w:rsidRPr="000321C9" w:rsidRDefault="002D7BFE" w:rsidP="002D7BFE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  <w:vAlign w:val="center"/>
          </w:tcPr>
          <w:p w14:paraId="3D083C9A" w14:textId="77777777" w:rsidR="002D7BFE" w:rsidRPr="000321C9" w:rsidRDefault="00200612" w:rsidP="002D7B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NUTR 381 Medical Nutrition Therapy I (PR) </w:t>
            </w:r>
          </w:p>
        </w:tc>
      </w:tr>
      <w:tr w:rsidR="002D7BFE" w:rsidRPr="000321C9" w14:paraId="57BB4749" w14:textId="77777777" w:rsidTr="00FF5D15">
        <w:trPr>
          <w:trHeight w:val="432"/>
        </w:trPr>
        <w:tc>
          <w:tcPr>
            <w:tcW w:w="4675" w:type="dxa"/>
            <w:vAlign w:val="center"/>
          </w:tcPr>
          <w:p w14:paraId="12372E07" w14:textId="77777777" w:rsidR="002D7BFE" w:rsidRPr="000321C9" w:rsidRDefault="002D7BFE" w:rsidP="002D7BFE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14:paraId="69ED82AE" w14:textId="1F7D6B6F" w:rsidR="002D7BFE" w:rsidRPr="000321C9" w:rsidRDefault="00C004BB" w:rsidP="002D7BFE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</w:tbl>
    <w:p w14:paraId="46AAAFBC" w14:textId="77777777" w:rsidR="00FF5D15" w:rsidRPr="000321C9" w:rsidRDefault="00FF5D15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14:paraId="6FF44DC5" w14:textId="77777777" w:rsidTr="00FF5D15">
        <w:trPr>
          <w:trHeight w:val="432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14:paraId="1D248E93" w14:textId="77777777"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Three: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14:paraId="1E7E57A0" w14:textId="77777777"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Three: Spring</w:t>
            </w:r>
          </w:p>
        </w:tc>
      </w:tr>
      <w:tr w:rsidR="002C2940" w:rsidRPr="000321C9" w14:paraId="512D7478" w14:textId="77777777" w:rsidTr="009F3742">
        <w:trPr>
          <w:trHeight w:val="576"/>
        </w:trPr>
        <w:tc>
          <w:tcPr>
            <w:tcW w:w="4675" w:type="dxa"/>
            <w:vAlign w:val="center"/>
          </w:tcPr>
          <w:p w14:paraId="0A5864B3" w14:textId="79D25408" w:rsidR="002C2940" w:rsidRPr="000321C9" w:rsidRDefault="002C2940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NUTR 364 Experimental Study of Food (PR, L)</w:t>
            </w:r>
          </w:p>
        </w:tc>
        <w:tc>
          <w:tcPr>
            <w:tcW w:w="4675" w:type="dxa"/>
            <w:vAlign w:val="center"/>
          </w:tcPr>
          <w:p w14:paraId="7C1BCA51" w14:textId="1895AD98" w:rsidR="002C2940" w:rsidRPr="000321C9" w:rsidRDefault="00AA17AA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MGMT 280 Organizational Behavior or ENTR 301 Cultivating and Managing Innovation</w:t>
            </w:r>
          </w:p>
        </w:tc>
      </w:tr>
      <w:tr w:rsidR="002C2940" w:rsidRPr="000321C9" w14:paraId="6C9A270B" w14:textId="77777777" w:rsidTr="005F4CC7">
        <w:trPr>
          <w:trHeight w:val="395"/>
        </w:trPr>
        <w:tc>
          <w:tcPr>
            <w:tcW w:w="4675" w:type="dxa"/>
            <w:vAlign w:val="center"/>
          </w:tcPr>
          <w:p w14:paraId="61625C10" w14:textId="05E89E38" w:rsidR="002C2940" w:rsidRPr="000321C9" w:rsidRDefault="00AA17AA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MRKT 181 Marketing Principles</w:t>
            </w:r>
          </w:p>
        </w:tc>
        <w:tc>
          <w:tcPr>
            <w:tcW w:w="4675" w:type="dxa"/>
            <w:vAlign w:val="center"/>
          </w:tcPr>
          <w:p w14:paraId="1572B518" w14:textId="3FA903CF" w:rsidR="002C2940" w:rsidRPr="000321C9" w:rsidRDefault="00AA17AA" w:rsidP="002C2940">
            <w:pPr>
              <w:rPr>
                <w:rFonts w:asciiTheme="minorHAnsi" w:hAnsiTheme="minorHAnsi"/>
              </w:rPr>
            </w:pPr>
            <w:r w:rsidRPr="009058F0">
              <w:rPr>
                <w:rFonts w:asciiTheme="minorHAnsi" w:hAnsiTheme="minorHAnsi" w:cs="Arial"/>
                <w:szCs w:val="20"/>
              </w:rPr>
              <w:t>NUTR 384 Foodservice Systems</w:t>
            </w:r>
            <w:r w:rsidR="00B81CC7">
              <w:rPr>
                <w:rFonts w:asciiTheme="minorHAnsi" w:hAnsiTheme="minorHAnsi" w:cs="Arial"/>
                <w:szCs w:val="20"/>
              </w:rPr>
              <w:t xml:space="preserve"> (PR)</w:t>
            </w:r>
          </w:p>
        </w:tc>
      </w:tr>
      <w:tr w:rsidR="002C2940" w:rsidRPr="000321C9" w14:paraId="798F8379" w14:textId="77777777" w:rsidTr="00FF5D15">
        <w:trPr>
          <w:trHeight w:val="432"/>
        </w:trPr>
        <w:tc>
          <w:tcPr>
            <w:tcW w:w="4675" w:type="dxa"/>
            <w:vAlign w:val="center"/>
          </w:tcPr>
          <w:p w14:paraId="70D8BC37" w14:textId="77777777"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14:paraId="45B9877C" w14:textId="548EF38F" w:rsidR="002C2940" w:rsidRPr="000321C9" w:rsidRDefault="00AA17AA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Domain Gen. Ed. Course</w:t>
            </w:r>
          </w:p>
        </w:tc>
      </w:tr>
      <w:tr w:rsidR="002C2940" w:rsidRPr="000321C9" w14:paraId="0D7ACEBC" w14:textId="77777777" w:rsidTr="005F4CC7">
        <w:trPr>
          <w:trHeight w:val="341"/>
        </w:trPr>
        <w:tc>
          <w:tcPr>
            <w:tcW w:w="4675" w:type="dxa"/>
            <w:vAlign w:val="center"/>
          </w:tcPr>
          <w:p w14:paraId="11B3BA96" w14:textId="77777777"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Open Elective </w:t>
            </w:r>
          </w:p>
        </w:tc>
        <w:tc>
          <w:tcPr>
            <w:tcW w:w="4675" w:type="dxa"/>
            <w:vAlign w:val="center"/>
          </w:tcPr>
          <w:p w14:paraId="3709C943" w14:textId="77777777"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</w:tr>
    </w:tbl>
    <w:p w14:paraId="3B59A909" w14:textId="77777777" w:rsidR="00FF5D15" w:rsidRPr="000321C9" w:rsidRDefault="00FF5D15">
      <w:pPr>
        <w:rPr>
          <w:rFonts w:asciiTheme="minorHAnsi" w:hAnsiTheme="min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14:paraId="7E753612" w14:textId="77777777" w:rsidTr="005F4CC7">
        <w:trPr>
          <w:trHeight w:val="323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14:paraId="79B69495" w14:textId="77777777"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Four: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14:paraId="6C6F21EB" w14:textId="77777777"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Four: Spring</w:t>
            </w:r>
          </w:p>
        </w:tc>
      </w:tr>
      <w:tr w:rsidR="00FF5D15" w:rsidRPr="000321C9" w14:paraId="2031CD0E" w14:textId="77777777" w:rsidTr="009F3742">
        <w:trPr>
          <w:trHeight w:val="576"/>
        </w:trPr>
        <w:tc>
          <w:tcPr>
            <w:tcW w:w="4675" w:type="dxa"/>
            <w:vAlign w:val="center"/>
          </w:tcPr>
          <w:p w14:paraId="71A83A8F" w14:textId="77777777" w:rsidR="00FF5D15" w:rsidRPr="000321C9" w:rsidRDefault="002D7BFE" w:rsidP="002D7B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NUTR 478 Community Nutrition (PR)</w:t>
            </w:r>
          </w:p>
        </w:tc>
        <w:tc>
          <w:tcPr>
            <w:tcW w:w="4675" w:type="dxa"/>
            <w:vAlign w:val="center"/>
          </w:tcPr>
          <w:p w14:paraId="5DDB810D" w14:textId="77777777" w:rsidR="002C2940" w:rsidRDefault="002C2940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NUTR</w:t>
            </w:r>
            <w:r w:rsidRPr="000321C9">
              <w:rPr>
                <w:rFonts w:asciiTheme="minorHAnsi" w:hAnsiTheme="minorHAnsi"/>
              </w:rPr>
              <w:t xml:space="preserve"> 495 Internship in </w:t>
            </w:r>
            <w:r>
              <w:rPr>
                <w:rFonts w:asciiTheme="minorHAnsi" w:hAnsiTheme="minorHAnsi"/>
              </w:rPr>
              <w:t>Food and Nutrition</w:t>
            </w:r>
            <w:r w:rsidRPr="000321C9">
              <w:rPr>
                <w:rFonts w:asciiTheme="minorHAnsi" w:hAnsiTheme="minorHAnsi"/>
              </w:rPr>
              <w:t xml:space="preserve"> (PR)</w:t>
            </w:r>
          </w:p>
          <w:p w14:paraId="48F2A85D" w14:textId="1C6FCA34" w:rsidR="00FF5D15" w:rsidRPr="000321C9" w:rsidRDefault="002C2940" w:rsidP="009225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required, one 8-hour day free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="00AA17AA">
              <w:rPr>
                <w:rFonts w:asciiTheme="minorHAnsi" w:hAnsiTheme="minorHAnsi"/>
              </w:rPr>
              <w:t>(</w:t>
            </w:r>
            <w:r w:rsidR="00AA17AA" w:rsidRPr="00AA17AA">
              <w:rPr>
                <w:rFonts w:asciiTheme="minorHAnsi" w:hAnsiTheme="minorHAnsi"/>
                <w:i/>
              </w:rPr>
              <w:t>application must be submitted in the previous semester</w:t>
            </w:r>
            <w:r w:rsidR="00AA17AA">
              <w:rPr>
                <w:rFonts w:asciiTheme="minorHAnsi" w:hAnsiTheme="minorHAnsi"/>
              </w:rPr>
              <w:t>)</w:t>
            </w:r>
          </w:p>
        </w:tc>
      </w:tr>
      <w:tr w:rsidR="00FF5D15" w:rsidRPr="000321C9" w14:paraId="609C375B" w14:textId="77777777" w:rsidTr="009F3742">
        <w:trPr>
          <w:trHeight w:val="576"/>
        </w:trPr>
        <w:tc>
          <w:tcPr>
            <w:tcW w:w="4675" w:type="dxa"/>
            <w:vAlign w:val="center"/>
          </w:tcPr>
          <w:p w14:paraId="319460B0" w14:textId="77777777" w:rsidR="00FF5D15" w:rsidRPr="000321C9" w:rsidRDefault="00FB4E86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482 Management of Food and Nutrition </w:t>
            </w:r>
            <w:r w:rsidR="00AE79CB">
              <w:rPr>
                <w:rFonts w:asciiTheme="minorHAnsi" w:hAnsiTheme="minorHAnsi"/>
              </w:rPr>
              <w:t>Services**</w:t>
            </w:r>
            <w:r w:rsidR="009F3742" w:rsidRPr="000321C9">
              <w:rPr>
                <w:rFonts w:asciiTheme="minorHAnsi" w:hAnsiTheme="minorHAnsi"/>
              </w:rPr>
              <w:t xml:space="preserve"> (PR)</w:t>
            </w:r>
          </w:p>
        </w:tc>
        <w:tc>
          <w:tcPr>
            <w:tcW w:w="4675" w:type="dxa"/>
            <w:vAlign w:val="center"/>
          </w:tcPr>
          <w:p w14:paraId="244E082C" w14:textId="37B703EF" w:rsidR="002D7BFE" w:rsidRPr="000321C9" w:rsidRDefault="00AA17AA" w:rsidP="00FF5D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Elective</w:t>
            </w:r>
          </w:p>
        </w:tc>
      </w:tr>
      <w:tr w:rsidR="00FF5D15" w:rsidRPr="000321C9" w14:paraId="6AFA8B38" w14:textId="77777777" w:rsidTr="00FF5D15">
        <w:trPr>
          <w:trHeight w:val="432"/>
        </w:trPr>
        <w:tc>
          <w:tcPr>
            <w:tcW w:w="4675" w:type="dxa"/>
            <w:vAlign w:val="center"/>
          </w:tcPr>
          <w:p w14:paraId="640480D0" w14:textId="1FBBBD4C" w:rsidR="00FF5D15" w:rsidRPr="000321C9" w:rsidRDefault="00C004BB" w:rsidP="000E11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Elective</w:t>
            </w:r>
          </w:p>
        </w:tc>
        <w:tc>
          <w:tcPr>
            <w:tcW w:w="4675" w:type="dxa"/>
            <w:vAlign w:val="center"/>
          </w:tcPr>
          <w:p w14:paraId="5F30B772" w14:textId="16F4C19C" w:rsidR="00FF5D15" w:rsidRPr="000321C9" w:rsidRDefault="00AA17AA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Elective</w:t>
            </w:r>
          </w:p>
        </w:tc>
      </w:tr>
      <w:tr w:rsidR="00FF5D15" w:rsidRPr="000321C9" w14:paraId="5AD6AFD4" w14:textId="77777777" w:rsidTr="00FF5D15">
        <w:trPr>
          <w:trHeight w:val="432"/>
        </w:trPr>
        <w:tc>
          <w:tcPr>
            <w:tcW w:w="4675" w:type="dxa"/>
            <w:vAlign w:val="center"/>
          </w:tcPr>
          <w:p w14:paraId="28BBD862" w14:textId="77777777" w:rsidR="00FF5D15" w:rsidRPr="000321C9" w:rsidRDefault="000E110A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  <w:tc>
          <w:tcPr>
            <w:tcW w:w="4675" w:type="dxa"/>
            <w:vAlign w:val="center"/>
          </w:tcPr>
          <w:p w14:paraId="4968F6F3" w14:textId="77777777" w:rsidR="00FF5D15" w:rsidRPr="000321C9" w:rsidRDefault="0034430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</w:tr>
    </w:tbl>
    <w:p w14:paraId="0482AFCC" w14:textId="77777777" w:rsidR="001F6C91" w:rsidRDefault="002D7BFE" w:rsidP="001F6C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 = pre-requisite required  </w:t>
      </w:r>
      <w:r w:rsidR="001A7A53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>L</w:t>
      </w:r>
      <w:r w:rsidR="001F6C91" w:rsidRPr="000321C9">
        <w:rPr>
          <w:rFonts w:asciiTheme="minorHAnsi" w:hAnsiTheme="minorHAnsi"/>
        </w:rPr>
        <w:t xml:space="preserve"> = three hour lab is required </w:t>
      </w:r>
    </w:p>
    <w:p w14:paraId="249EC688" w14:textId="77777777" w:rsidR="00AE79CB" w:rsidRPr="00AE79CB" w:rsidRDefault="00AE79CB" w:rsidP="001F6C91">
      <w:pPr>
        <w:rPr>
          <w:rFonts w:asciiTheme="minorHAnsi" w:hAnsiTheme="minorHAnsi"/>
          <w:sz w:val="14"/>
          <w:szCs w:val="14"/>
        </w:rPr>
      </w:pPr>
    </w:p>
    <w:p w14:paraId="174725AA" w14:textId="77777777" w:rsidR="001F6C91" w:rsidRPr="000321C9" w:rsidRDefault="001F6C91">
      <w:pPr>
        <w:rPr>
          <w:rFonts w:asciiTheme="minorHAnsi" w:hAnsiTheme="minorHAnsi"/>
        </w:rPr>
      </w:pPr>
    </w:p>
    <w:p w14:paraId="1F7CBB3C" w14:textId="77777777" w:rsidR="001F6C91" w:rsidRPr="000321C9" w:rsidRDefault="001F6C91" w:rsidP="0001429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You are strongly encouraged to seek assistance from your advisor</w:t>
      </w:r>
      <w:r w:rsidR="00AE79CB">
        <w:rPr>
          <w:rFonts w:asciiTheme="minorHAnsi" w:hAnsiTheme="minorHAnsi"/>
        </w:rPr>
        <w:t>,</w:t>
      </w:r>
      <w:r w:rsidR="00466E3A">
        <w:rPr>
          <w:rFonts w:asciiTheme="minorHAnsi" w:hAnsiTheme="minorHAnsi"/>
        </w:rPr>
        <w:t xml:space="preserve"> especially if you are a transfer student.</w:t>
      </w:r>
    </w:p>
    <w:p w14:paraId="0F27A36C" w14:textId="77777777" w:rsidR="008761C3" w:rsidRPr="000321C9" w:rsidRDefault="008761C3" w:rsidP="0001429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lastRenderedPageBreak/>
        <w:t xml:space="preserve">If you are a transfer student, you are encouraged to use R.A.M.S. to identify transfer courses that meet FSU requirements.  If the course does not meet the FSU requirement, </w:t>
      </w:r>
      <w:r w:rsidR="00466E3A">
        <w:rPr>
          <w:rFonts w:asciiTheme="minorHAnsi" w:hAnsiTheme="minorHAnsi"/>
        </w:rPr>
        <w:t xml:space="preserve">you can </w:t>
      </w:r>
      <w:r w:rsidRPr="000321C9">
        <w:rPr>
          <w:rFonts w:asciiTheme="minorHAnsi" w:hAnsiTheme="minorHAnsi"/>
        </w:rPr>
        <w:t xml:space="preserve">meet with the chair of the related Department </w:t>
      </w:r>
      <w:r w:rsidR="00466E3A">
        <w:rPr>
          <w:rFonts w:asciiTheme="minorHAnsi" w:hAnsiTheme="minorHAnsi"/>
        </w:rPr>
        <w:t xml:space="preserve">to share the syllabus </w:t>
      </w:r>
      <w:r w:rsidRPr="000321C9">
        <w:rPr>
          <w:rFonts w:asciiTheme="minorHAnsi" w:hAnsiTheme="minorHAnsi"/>
        </w:rPr>
        <w:t>for further discussion</w:t>
      </w:r>
      <w:r w:rsidR="00466E3A">
        <w:rPr>
          <w:rFonts w:asciiTheme="minorHAnsi" w:hAnsiTheme="minorHAnsi"/>
        </w:rPr>
        <w:t>.</w:t>
      </w:r>
      <w:r w:rsidRPr="000321C9">
        <w:rPr>
          <w:rFonts w:asciiTheme="minorHAnsi" w:hAnsiTheme="minorHAnsi"/>
        </w:rPr>
        <w:t xml:space="preserve"> </w:t>
      </w:r>
    </w:p>
    <w:p w14:paraId="7EB529AB" w14:textId="77777777" w:rsidR="00FD4CCC" w:rsidRPr="000321C9" w:rsidRDefault="008761C3" w:rsidP="0001429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 xml:space="preserve">A list of </w:t>
      </w:r>
      <w:r w:rsidR="00AE79CB">
        <w:rPr>
          <w:rFonts w:asciiTheme="minorHAnsi" w:hAnsiTheme="minorHAnsi"/>
        </w:rPr>
        <w:t xml:space="preserve">recommended </w:t>
      </w:r>
      <w:r w:rsidRPr="000321C9">
        <w:rPr>
          <w:rFonts w:asciiTheme="minorHAnsi" w:hAnsiTheme="minorHAnsi"/>
        </w:rPr>
        <w:t>elec</w:t>
      </w:r>
      <w:r w:rsidR="002D7BFE">
        <w:rPr>
          <w:rFonts w:asciiTheme="minorHAnsi" w:hAnsiTheme="minorHAnsi"/>
        </w:rPr>
        <w:t>tives is available from your ad</w:t>
      </w:r>
      <w:r w:rsidRPr="000321C9">
        <w:rPr>
          <w:rFonts w:asciiTheme="minorHAnsi" w:hAnsiTheme="minorHAnsi"/>
        </w:rPr>
        <w:t>visor.</w:t>
      </w:r>
    </w:p>
    <w:p w14:paraId="070C713F" w14:textId="46B42E27" w:rsidR="00344307" w:rsidRPr="000321C9" w:rsidRDefault="00344307" w:rsidP="00AA17AA">
      <w:pPr>
        <w:pStyle w:val="ListParagraph"/>
        <w:spacing w:line="276" w:lineRule="auto"/>
        <w:rPr>
          <w:rFonts w:asciiTheme="minorHAnsi" w:hAnsiTheme="minorHAnsi"/>
        </w:rPr>
      </w:pPr>
    </w:p>
    <w:sectPr w:rsidR="00344307" w:rsidRPr="000321C9" w:rsidSect="00AE79CB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9B6B" w14:textId="77777777" w:rsidR="001E7488" w:rsidRDefault="001E7488" w:rsidP="001F6C91">
      <w:r>
        <w:separator/>
      </w:r>
    </w:p>
  </w:endnote>
  <w:endnote w:type="continuationSeparator" w:id="0">
    <w:p w14:paraId="184BC6CA" w14:textId="77777777" w:rsidR="001E7488" w:rsidRDefault="001E7488" w:rsidP="001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238B" w14:textId="48682F5A" w:rsidR="001F6C91" w:rsidRDefault="001F6C9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751D6">
      <w:rPr>
        <w:noProof/>
      </w:rPr>
      <w:t>4/3/2021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1AD8" w14:textId="77777777" w:rsidR="001E7488" w:rsidRDefault="001E7488" w:rsidP="001F6C91">
      <w:r>
        <w:separator/>
      </w:r>
    </w:p>
  </w:footnote>
  <w:footnote w:type="continuationSeparator" w:id="0">
    <w:p w14:paraId="138DDD71" w14:textId="77777777" w:rsidR="001E7488" w:rsidRDefault="001E7488" w:rsidP="001F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7793" w14:textId="13FA2A79" w:rsidR="00466E3A" w:rsidRDefault="00DE518A" w:rsidP="00466E3A">
    <w:pPr>
      <w:pStyle w:val="Header"/>
      <w:jc w:val="center"/>
      <w:rPr>
        <w:rFonts w:asciiTheme="minorHAnsi" w:hAnsiTheme="minorHAnsi"/>
        <w:b/>
        <w:bCs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Food and Nutrition</w:t>
    </w:r>
    <w:r w:rsidR="00466E3A">
      <w:rPr>
        <w:rFonts w:asciiTheme="minorHAnsi" w:hAnsiTheme="minorHAnsi"/>
        <w:b/>
        <w:sz w:val="24"/>
        <w:szCs w:val="24"/>
      </w:rPr>
      <w:t>: Nutrition and Food</w:t>
    </w:r>
    <w:r>
      <w:rPr>
        <w:rFonts w:asciiTheme="minorHAnsi" w:hAnsiTheme="minorHAnsi"/>
        <w:b/>
        <w:sz w:val="24"/>
        <w:szCs w:val="24"/>
      </w:rPr>
      <w:t xml:space="preserve"> Service</w:t>
    </w:r>
    <w:r w:rsidR="00466E3A">
      <w:rPr>
        <w:rFonts w:asciiTheme="minorHAnsi" w:hAnsiTheme="minorHAnsi"/>
        <w:b/>
        <w:sz w:val="24"/>
        <w:szCs w:val="24"/>
      </w:rPr>
      <w:t xml:space="preserve"> </w:t>
    </w:r>
    <w:r>
      <w:rPr>
        <w:rFonts w:asciiTheme="minorHAnsi" w:hAnsiTheme="minorHAnsi"/>
        <w:b/>
        <w:sz w:val="24"/>
        <w:szCs w:val="24"/>
      </w:rPr>
      <w:t>Program Management</w:t>
    </w:r>
    <w:r w:rsidR="009A013F">
      <w:rPr>
        <w:rFonts w:asciiTheme="minorHAnsi" w:hAnsiTheme="minorHAnsi"/>
        <w:b/>
        <w:sz w:val="24"/>
        <w:szCs w:val="24"/>
      </w:rPr>
      <w:t xml:space="preserve"> (</w:t>
    </w:r>
    <w:r w:rsidR="009751D6">
      <w:rPr>
        <w:rFonts w:asciiTheme="minorHAnsi" w:hAnsiTheme="minorHAnsi"/>
        <w:b/>
        <w:sz w:val="24"/>
        <w:szCs w:val="24"/>
      </w:rPr>
      <w:t>UFNS</w:t>
    </w:r>
    <w:r w:rsidR="009A013F">
      <w:rPr>
        <w:rFonts w:asciiTheme="minorHAnsi" w:hAnsiTheme="minorHAnsi"/>
        <w:b/>
        <w:sz w:val="24"/>
        <w:szCs w:val="24"/>
      </w:rPr>
      <w:t>)</w:t>
    </w:r>
  </w:p>
  <w:p w14:paraId="441F1CD7" w14:textId="77777777" w:rsidR="00466E3A" w:rsidRDefault="00466E3A" w:rsidP="00466E3A">
    <w:pPr>
      <w:pStyle w:val="Header"/>
      <w:jc w:val="center"/>
      <w:rPr>
        <w:rFonts w:asciiTheme="minorHAnsi" w:hAnsiTheme="minorHAnsi"/>
        <w:b/>
        <w:bCs/>
        <w:sz w:val="24"/>
        <w:szCs w:val="24"/>
      </w:rPr>
    </w:pPr>
    <w:r w:rsidRPr="001C0B9E">
      <w:rPr>
        <w:rFonts w:asciiTheme="minorHAnsi" w:hAnsiTheme="minorHAnsi"/>
        <w:b/>
        <w:bCs/>
        <w:sz w:val="24"/>
        <w:szCs w:val="24"/>
      </w:rPr>
      <w:t xml:space="preserve">Required and Suggested Undergraduate Course Sequence for Entering </w:t>
    </w:r>
    <w:r w:rsidR="00AE79CB">
      <w:rPr>
        <w:rFonts w:asciiTheme="minorHAnsi" w:hAnsiTheme="minorHAnsi"/>
        <w:b/>
        <w:bCs/>
        <w:sz w:val="24"/>
        <w:szCs w:val="24"/>
      </w:rPr>
      <w:t>First-year Students</w:t>
    </w:r>
  </w:p>
  <w:p w14:paraId="78A24728" w14:textId="77777777" w:rsidR="00466E3A" w:rsidRDefault="0046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01E"/>
    <w:multiLevelType w:val="hybridMultilevel"/>
    <w:tmpl w:val="D2C6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9DA"/>
    <w:multiLevelType w:val="hybridMultilevel"/>
    <w:tmpl w:val="4E58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4"/>
    <w:rsid w:val="000065CD"/>
    <w:rsid w:val="0001429E"/>
    <w:rsid w:val="0002743A"/>
    <w:rsid w:val="000321C9"/>
    <w:rsid w:val="000E110A"/>
    <w:rsid w:val="000E4CF2"/>
    <w:rsid w:val="00144A62"/>
    <w:rsid w:val="00153661"/>
    <w:rsid w:val="001A7A53"/>
    <w:rsid w:val="001D3D09"/>
    <w:rsid w:val="001E7488"/>
    <w:rsid w:val="001F6C91"/>
    <w:rsid w:val="00200612"/>
    <w:rsid w:val="002153E6"/>
    <w:rsid w:val="00217A82"/>
    <w:rsid w:val="002351FD"/>
    <w:rsid w:val="0027120B"/>
    <w:rsid w:val="00287DFB"/>
    <w:rsid w:val="002C2940"/>
    <w:rsid w:val="002D1570"/>
    <w:rsid w:val="002D7BFE"/>
    <w:rsid w:val="00344307"/>
    <w:rsid w:val="003C52AC"/>
    <w:rsid w:val="004213D3"/>
    <w:rsid w:val="00466E3A"/>
    <w:rsid w:val="005210B2"/>
    <w:rsid w:val="0057241C"/>
    <w:rsid w:val="005B7BE7"/>
    <w:rsid w:val="005F4CC7"/>
    <w:rsid w:val="006060B4"/>
    <w:rsid w:val="00616F8D"/>
    <w:rsid w:val="0067194B"/>
    <w:rsid w:val="006839B9"/>
    <w:rsid w:val="00776BC2"/>
    <w:rsid w:val="0083248B"/>
    <w:rsid w:val="008433D8"/>
    <w:rsid w:val="008761C3"/>
    <w:rsid w:val="00891025"/>
    <w:rsid w:val="00891873"/>
    <w:rsid w:val="00903ED5"/>
    <w:rsid w:val="0092257A"/>
    <w:rsid w:val="00926AD6"/>
    <w:rsid w:val="009751D6"/>
    <w:rsid w:val="009A013F"/>
    <w:rsid w:val="009D4A04"/>
    <w:rsid w:val="009F3742"/>
    <w:rsid w:val="00A058A1"/>
    <w:rsid w:val="00A86EC9"/>
    <w:rsid w:val="00A87BDD"/>
    <w:rsid w:val="00AA17AA"/>
    <w:rsid w:val="00AC07FB"/>
    <w:rsid w:val="00AC79FE"/>
    <w:rsid w:val="00AE79CB"/>
    <w:rsid w:val="00B110FE"/>
    <w:rsid w:val="00B74D09"/>
    <w:rsid w:val="00B81CC7"/>
    <w:rsid w:val="00BE0781"/>
    <w:rsid w:val="00C004BB"/>
    <w:rsid w:val="00CC0D69"/>
    <w:rsid w:val="00CF1ABB"/>
    <w:rsid w:val="00CF1FDF"/>
    <w:rsid w:val="00D15886"/>
    <w:rsid w:val="00DB599F"/>
    <w:rsid w:val="00DE518A"/>
    <w:rsid w:val="00E271C7"/>
    <w:rsid w:val="00F6131F"/>
    <w:rsid w:val="00F820C1"/>
    <w:rsid w:val="00FA24EE"/>
    <w:rsid w:val="00FB48B3"/>
    <w:rsid w:val="00FB4E86"/>
    <w:rsid w:val="00FD4CCC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363A1"/>
  <w15:chartTrackingRefBased/>
  <w15:docId w15:val="{24D118B1-B102-433B-A4A5-973EB0C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91"/>
  </w:style>
  <w:style w:type="paragraph" w:styleId="Footer">
    <w:name w:val="footer"/>
    <w:basedOn w:val="Normal"/>
    <w:link w:val="FooterChar"/>
    <w:uiPriority w:val="99"/>
    <w:unhideWhenUsed/>
    <w:rsid w:val="001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Souza</dc:creator>
  <cp:keywords/>
  <dc:description/>
  <cp:lastModifiedBy>Catherine Wickham</cp:lastModifiedBy>
  <cp:revision>3</cp:revision>
  <dcterms:created xsi:type="dcterms:W3CDTF">2021-01-29T22:40:00Z</dcterms:created>
  <dcterms:modified xsi:type="dcterms:W3CDTF">2021-04-03T22:18:00Z</dcterms:modified>
</cp:coreProperties>
</file>