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65E6" w14:textId="07EA451A" w:rsidR="00E42D1B" w:rsidRDefault="00E42D1B" w:rsidP="00E87B6B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bCs/>
          <w:kern w:val="36"/>
          <w:szCs w:val="20"/>
        </w:rPr>
      </w:pPr>
      <w:r>
        <w:rPr>
          <w:rFonts w:ascii="Tahoma" w:hAnsi="Tahoma" w:cs="Tahoma"/>
          <w:b/>
          <w:bCs/>
          <w:kern w:val="36"/>
          <w:szCs w:val="20"/>
        </w:rPr>
        <w:t>BS Food and Nut</w:t>
      </w:r>
      <w:r w:rsidR="006F2D1A">
        <w:rPr>
          <w:rFonts w:ascii="Tahoma" w:hAnsi="Tahoma" w:cs="Tahoma"/>
          <w:b/>
          <w:bCs/>
          <w:kern w:val="36"/>
          <w:szCs w:val="20"/>
        </w:rPr>
        <w:t>rition/Nutrition and Dietetics C</w:t>
      </w:r>
      <w:r>
        <w:rPr>
          <w:rFonts w:ascii="Tahoma" w:hAnsi="Tahoma" w:cs="Tahoma"/>
          <w:b/>
          <w:bCs/>
          <w:kern w:val="36"/>
          <w:szCs w:val="20"/>
        </w:rPr>
        <w:t>oncentration</w:t>
      </w:r>
      <w:r w:rsidR="001123C4">
        <w:rPr>
          <w:rFonts w:ascii="Tahoma" w:hAnsi="Tahoma" w:cs="Tahoma"/>
          <w:b/>
          <w:bCs/>
          <w:kern w:val="36"/>
          <w:szCs w:val="20"/>
        </w:rPr>
        <w:t xml:space="preserve"> 4+1</w:t>
      </w:r>
    </w:p>
    <w:p w14:paraId="7FA01F76" w14:textId="77777777" w:rsidR="00E42D1B" w:rsidRDefault="006C3BB2" w:rsidP="00E87B6B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bCs/>
          <w:kern w:val="36"/>
          <w:szCs w:val="20"/>
        </w:rPr>
      </w:pPr>
      <w:r>
        <w:rPr>
          <w:rFonts w:ascii="Tahoma" w:hAnsi="Tahoma" w:cs="Tahoma"/>
          <w:b/>
          <w:bCs/>
          <w:kern w:val="36"/>
          <w:szCs w:val="20"/>
        </w:rPr>
        <w:t>MEd</w:t>
      </w:r>
      <w:r w:rsidR="00E42D1B">
        <w:rPr>
          <w:rFonts w:ascii="Tahoma" w:hAnsi="Tahoma" w:cs="Tahoma"/>
          <w:b/>
          <w:bCs/>
          <w:kern w:val="36"/>
          <w:szCs w:val="20"/>
        </w:rPr>
        <w:t xml:space="preserve"> </w:t>
      </w:r>
      <w:r>
        <w:rPr>
          <w:rFonts w:ascii="Tahoma" w:hAnsi="Tahoma" w:cs="Tahoma"/>
          <w:b/>
          <w:bCs/>
          <w:kern w:val="36"/>
          <w:szCs w:val="20"/>
        </w:rPr>
        <w:t>Concentration in Nutrition Education Specialization in Nutrition Education</w:t>
      </w:r>
    </w:p>
    <w:p w14:paraId="3CE3FC43" w14:textId="4D53DF74" w:rsidR="00E87B6B" w:rsidRPr="0012054E" w:rsidRDefault="00E87B6B" w:rsidP="00E87B6B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b/>
          <w:bCs/>
          <w:kern w:val="36"/>
          <w:szCs w:val="20"/>
        </w:rPr>
      </w:pPr>
      <w:r w:rsidRPr="0012054E">
        <w:rPr>
          <w:rFonts w:ascii="Tahoma" w:hAnsi="Tahoma" w:cs="Tahoma"/>
          <w:b/>
          <w:bCs/>
          <w:kern w:val="36"/>
          <w:szCs w:val="20"/>
        </w:rPr>
        <w:t xml:space="preserve">Suggested Course Sequence for Entering </w:t>
      </w:r>
      <w:r w:rsidR="000C2A04">
        <w:rPr>
          <w:rFonts w:ascii="Tahoma" w:hAnsi="Tahoma" w:cs="Tahoma"/>
          <w:b/>
          <w:bCs/>
          <w:kern w:val="36"/>
          <w:szCs w:val="20"/>
        </w:rPr>
        <w:t>First-Year Students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  <w:tblDescription w:val="&quot;&quot;"/>
      </w:tblPr>
      <w:tblGrid>
        <w:gridCol w:w="4672"/>
        <w:gridCol w:w="4672"/>
      </w:tblGrid>
      <w:tr w:rsidR="00A530C1" w:rsidRPr="0012054E" w14:paraId="27660B6C" w14:textId="77777777" w:rsidTr="00A530C1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E0801" w14:textId="5786966B" w:rsidR="00A530C1" w:rsidRPr="0012054E" w:rsidRDefault="003A4D75" w:rsidP="003A4D7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3A4D7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530C1">
              <w:rPr>
                <w:rFonts w:ascii="Tahoma" w:hAnsi="Tahoma" w:cs="Tahoma"/>
                <w:b/>
                <w:bCs/>
                <w:sz w:val="18"/>
                <w:szCs w:val="18"/>
              </w:rPr>
              <w:t>Year</w:t>
            </w:r>
          </w:p>
        </w:tc>
      </w:tr>
      <w:tr w:rsidR="00A530C1" w:rsidRPr="0012054E" w14:paraId="20DB1F93" w14:textId="77777777" w:rsidTr="00A530C1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794B04" w14:textId="6CFA60C7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Fall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3FC0FA" w14:textId="50A2392D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</w:p>
        </w:tc>
      </w:tr>
      <w:tr w:rsidR="00E87B6B" w:rsidRPr="0012054E" w14:paraId="132E3383" w14:textId="77777777" w:rsidTr="00A530C1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D0E7DC" w14:textId="3F4FCF85" w:rsidR="00E87B6B" w:rsidRPr="005246B6" w:rsidRDefault="00FE3E40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NUTR 110 Fundamentals of Nutrition Science</w:t>
            </w:r>
            <w:r w:rsidR="00F861F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95B8A2F" w14:textId="5F169F63" w:rsidR="00E87B6B" w:rsidRPr="005246B6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CHEM 107 Principles of Chemistry (L) (Domain II: B. Natural Sciences)</w:t>
            </w:r>
          </w:p>
          <w:p w14:paraId="07D10DCF" w14:textId="77777777" w:rsidR="00E87B6B" w:rsidRPr="005246B6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Common Core: A- ENGL 110 Expository Writing</w:t>
            </w:r>
          </w:p>
          <w:p w14:paraId="7A0B84C7" w14:textId="77777777" w:rsidR="00E87B6B" w:rsidRPr="0012054E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Common Core: B- Math 123 College Algebra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1CA8B" w14:textId="2689EA51" w:rsidR="00E87B6B" w:rsidRPr="005246B6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BIOL 1</w:t>
            </w:r>
            <w:r>
              <w:rPr>
                <w:rFonts w:ascii="Tahoma" w:hAnsi="Tahoma" w:cs="Tahoma"/>
                <w:sz w:val="16"/>
                <w:szCs w:val="16"/>
              </w:rPr>
              <w:t>30 Principles of Biology</w:t>
            </w:r>
            <w:r w:rsidRPr="005246B6">
              <w:rPr>
                <w:rFonts w:ascii="Tahoma" w:hAnsi="Tahoma" w:cs="Tahoma"/>
                <w:sz w:val="16"/>
                <w:szCs w:val="16"/>
              </w:rPr>
              <w:t xml:space="preserve"> (L) (Domain II: B Natural Sciences)</w:t>
            </w:r>
          </w:p>
          <w:p w14:paraId="24F400E7" w14:textId="71D794AA" w:rsidR="00E87B6B" w:rsidRPr="005246B6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 xml:space="preserve">CHEM 108 Principles of Chemistry </w:t>
            </w:r>
            <w:r w:rsidR="00450788">
              <w:rPr>
                <w:rFonts w:ascii="Tahoma" w:hAnsi="Tahoma" w:cs="Tahoma"/>
                <w:sz w:val="16"/>
                <w:szCs w:val="16"/>
              </w:rPr>
              <w:t>and Quantitative Analysis (</w:t>
            </w:r>
            <w:r w:rsidR="009725C9">
              <w:rPr>
                <w:rFonts w:ascii="Tahoma" w:hAnsi="Tahoma" w:cs="Tahoma"/>
                <w:sz w:val="16"/>
                <w:szCs w:val="16"/>
              </w:rPr>
              <w:t xml:space="preserve">pre, </w:t>
            </w:r>
            <w:r w:rsidRPr="005246B6">
              <w:rPr>
                <w:rFonts w:ascii="Tahoma" w:hAnsi="Tahoma" w:cs="Tahoma"/>
                <w:sz w:val="16"/>
                <w:szCs w:val="16"/>
              </w:rPr>
              <w:t xml:space="preserve">L) </w:t>
            </w:r>
          </w:p>
          <w:p w14:paraId="3FD35F8E" w14:textId="77777777" w:rsidR="00E87B6B" w:rsidRPr="005246B6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Domain I: A. Creative Arts</w:t>
            </w:r>
          </w:p>
          <w:p w14:paraId="2B05A8EC" w14:textId="77777777" w:rsidR="00E87B6B" w:rsidRPr="0012054E" w:rsidRDefault="00E87B6B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Domain I: C. Language</w:t>
            </w:r>
          </w:p>
        </w:tc>
      </w:tr>
      <w:tr w:rsidR="00A530C1" w:rsidRPr="0012054E" w14:paraId="0EE9E0D4" w14:textId="77777777" w:rsidTr="00A530C1">
        <w:trPr>
          <w:trHeight w:val="2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865E4" w14:textId="04E659F8" w:rsidR="00A530C1" w:rsidRPr="0012054E" w:rsidRDefault="003A4D75" w:rsidP="003A4D7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3A4D7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530C1">
              <w:rPr>
                <w:rFonts w:ascii="Tahoma" w:hAnsi="Tahoma" w:cs="Tahoma"/>
                <w:b/>
                <w:bCs/>
                <w:sz w:val="18"/>
                <w:szCs w:val="18"/>
              </w:rPr>
              <w:t>Year</w:t>
            </w:r>
          </w:p>
        </w:tc>
      </w:tr>
      <w:tr w:rsidR="00A530C1" w:rsidRPr="0012054E" w14:paraId="3E830AB8" w14:textId="77777777" w:rsidTr="00A530C1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4DBEE" w14:textId="0B333A1D" w:rsidR="00A530C1" w:rsidRPr="00A530C1" w:rsidRDefault="00A530C1" w:rsidP="00A530C1">
            <w:pPr>
              <w:ind w:left="165" w:hanging="16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Fall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962129" w14:textId="349CD45F" w:rsidR="00A530C1" w:rsidRPr="00A530C1" w:rsidRDefault="00A530C1" w:rsidP="00A530C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</w:p>
        </w:tc>
      </w:tr>
      <w:tr w:rsidR="000F3086" w:rsidRPr="0012054E" w14:paraId="710645B0" w14:textId="77777777" w:rsidTr="00A530C1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6F085" w14:textId="77777777" w:rsidR="000F3086" w:rsidRPr="001A62B9" w:rsidRDefault="000F3086" w:rsidP="000F3086">
            <w:pPr>
              <w:ind w:left="165" w:hanging="165"/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 xml:space="preserve">STAT 117 Introduction to Statistics (Gen.Ed. Domain II-A) or STAT 208 Biostatistics or ENVS 202 Data Analysis for Scientists </w:t>
            </w:r>
          </w:p>
          <w:p w14:paraId="2F25F216" w14:textId="77777777" w:rsidR="000F3086" w:rsidRPr="001A62B9" w:rsidRDefault="000F3086" w:rsidP="000F3086">
            <w:pPr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CHEM 207 Organic Chemistry I (pre, L)</w:t>
            </w:r>
          </w:p>
          <w:p w14:paraId="5DC512AD" w14:textId="77777777" w:rsidR="000F3086" w:rsidRPr="001A62B9" w:rsidRDefault="000F3086" w:rsidP="000F3086">
            <w:pPr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Domain I: B. Humanities</w:t>
            </w:r>
          </w:p>
          <w:p w14:paraId="554A510C" w14:textId="460A8F0C" w:rsidR="000F3086" w:rsidRPr="0012054E" w:rsidRDefault="000F3086" w:rsidP="004F7B4C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NUTR 262 Food, Culture, and Society (pre, L)</w:t>
            </w:r>
            <w:r w:rsidR="004F7B4C">
              <w:rPr>
                <w:rFonts w:ascii="Tahoma" w:hAnsi="Tahoma" w:cs="Tahoma"/>
                <w:sz w:val="16"/>
                <w:szCs w:val="16"/>
              </w:rPr>
              <w:t xml:space="preserve"> or elective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EF379" w14:textId="77777777" w:rsidR="004F7B4C" w:rsidRDefault="004F7B4C" w:rsidP="000F30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Elective or </w:t>
            </w:r>
            <w:r w:rsidR="000F3086" w:rsidRPr="001A62B9">
              <w:rPr>
                <w:rFonts w:ascii="Tahoma" w:hAnsi="Tahoma" w:cs="Tahoma"/>
                <w:sz w:val="16"/>
                <w:szCs w:val="16"/>
              </w:rPr>
              <w:t xml:space="preserve">NUTR 262 Food, Culture and Society (pre, L) </w:t>
            </w:r>
          </w:p>
          <w:p w14:paraId="5097C67C" w14:textId="36F35274" w:rsidR="000F3086" w:rsidRDefault="000F3086" w:rsidP="000F3086">
            <w:pPr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BIOL 235 Principles of Human Physiology (pre, L)</w:t>
            </w:r>
            <w:r w:rsidR="00EE6EBB">
              <w:rPr>
                <w:rFonts w:ascii="Tahoma" w:hAnsi="Tahoma" w:cs="Tahoma"/>
                <w:sz w:val="16"/>
                <w:szCs w:val="16"/>
              </w:rPr>
              <w:t xml:space="preserve"> or BIOL 241 Anatomy and Physiology I (pre, L)</w:t>
            </w:r>
            <w:r w:rsidRPr="001A62B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69A66187" w14:textId="77777777" w:rsidR="000F3086" w:rsidRPr="001A62B9" w:rsidRDefault="000F3086" w:rsidP="000F3086">
            <w:pPr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CHEM 300 Principles of Biochemistry (pre, L) or Elective</w:t>
            </w:r>
          </w:p>
          <w:p w14:paraId="2EF87A1F" w14:textId="50662174" w:rsidR="000F3086" w:rsidRPr="001A62B9" w:rsidRDefault="000F3086" w:rsidP="000F3086">
            <w:pPr>
              <w:ind w:left="198" w:hanging="198"/>
              <w:rPr>
                <w:rFonts w:ascii="Tahoma" w:hAnsi="Tahoma" w:cs="Tahoma"/>
                <w:sz w:val="16"/>
                <w:szCs w:val="16"/>
              </w:rPr>
            </w:pPr>
            <w:r w:rsidRPr="001A62B9">
              <w:rPr>
                <w:rFonts w:ascii="Tahoma" w:hAnsi="Tahoma" w:cs="Tahoma"/>
                <w:sz w:val="16"/>
                <w:szCs w:val="16"/>
              </w:rPr>
              <w:t>Domain III: B. Perspectives on Contemporary World - PSYC 101 General Psychology OR SOCI 101 Intro to Sociology OR ANTH 161 Cultural Anthropolog</w:t>
            </w:r>
            <w:r w:rsidR="00EE6EBB">
              <w:rPr>
                <w:rFonts w:ascii="Tahoma" w:hAnsi="Tahoma" w:cs="Tahoma"/>
                <w:sz w:val="16"/>
                <w:szCs w:val="16"/>
              </w:rPr>
              <w:t>y</w:t>
            </w:r>
          </w:p>
          <w:p w14:paraId="43DC2F10" w14:textId="03C6151B" w:rsidR="000F3086" w:rsidRPr="009649FD" w:rsidRDefault="000F3086" w:rsidP="003A4D75">
            <w:pPr>
              <w:ind w:left="198" w:hanging="198"/>
              <w:rPr>
                <w:rFonts w:ascii="Tahoma" w:hAnsi="Tahoma" w:cs="Tahoma"/>
                <w:b/>
                <w:sz w:val="18"/>
                <w:szCs w:val="18"/>
              </w:rPr>
            </w:pPr>
            <w:r w:rsidRPr="001A62B9">
              <w:rPr>
                <w:rFonts w:ascii="Tahoma" w:hAnsi="Tahoma" w:cs="Tahoma"/>
                <w:b/>
                <w:sz w:val="16"/>
                <w:szCs w:val="16"/>
              </w:rPr>
              <w:t>Apply to Nutrition and Dietetics concentration if completing CHEM 300</w:t>
            </w:r>
          </w:p>
        </w:tc>
      </w:tr>
    </w:tbl>
    <w:bookmarkEnd w:id="0"/>
    <w:p w14:paraId="18AC58B7" w14:textId="72BD63AE" w:rsidR="009649FD" w:rsidRPr="007939CE" w:rsidRDefault="007939CE" w:rsidP="00A530C1">
      <w:pPr>
        <w:jc w:val="center"/>
        <w:rPr>
          <w:rFonts w:ascii="Tahoma" w:hAnsi="Tahoma" w:cs="Tahoma"/>
          <w:b/>
          <w:sz w:val="18"/>
          <w:szCs w:val="16"/>
        </w:rPr>
      </w:pPr>
      <w:r w:rsidRPr="007939CE">
        <w:rPr>
          <w:rFonts w:ascii="Tahoma" w:hAnsi="Tahoma" w:cs="Tahoma"/>
          <w:b/>
          <w:sz w:val="18"/>
          <w:szCs w:val="16"/>
        </w:rPr>
        <w:t>Summer: NUTR 002 Orientation to Dietetics (work experience, no credit)</w:t>
      </w:r>
    </w:p>
    <w:tbl>
      <w:tblPr>
        <w:tblW w:w="498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7"/>
        <w:gridCol w:w="4657"/>
      </w:tblGrid>
      <w:tr w:rsidR="00A530C1" w:rsidRPr="0012054E" w14:paraId="35B3D918" w14:textId="77777777" w:rsidTr="00A530C1">
        <w:trPr>
          <w:trHeight w:val="20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4FDA8" w14:textId="0B6A0CE3" w:rsidR="00A530C1" w:rsidRPr="0012054E" w:rsidRDefault="003A4D75" w:rsidP="003A4D7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3A4D75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530C1">
              <w:rPr>
                <w:rFonts w:ascii="Tahoma" w:hAnsi="Tahoma" w:cs="Tahoma"/>
                <w:b/>
                <w:bCs/>
                <w:sz w:val="18"/>
                <w:szCs w:val="18"/>
              </w:rPr>
              <w:t>Year</w:t>
            </w:r>
          </w:p>
        </w:tc>
      </w:tr>
      <w:tr w:rsidR="00A530C1" w:rsidRPr="0012054E" w14:paraId="3006F31E" w14:textId="77777777" w:rsidTr="0042714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910FC" w14:textId="7D285CDE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Fall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AD9A58" w14:textId="444F2496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</w:p>
        </w:tc>
      </w:tr>
      <w:tr w:rsidR="00E87B6B" w:rsidRPr="0012054E" w14:paraId="788FA895" w14:textId="77777777" w:rsidTr="0042714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B090D4" w14:textId="25776B3A" w:rsidR="004802B2" w:rsidRDefault="00E87B6B" w:rsidP="004802B2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364 Experimental Study of Food</w:t>
            </w:r>
            <w:r w:rsidR="00FE6F93" w:rsidRPr="004C4730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F861F1">
              <w:rPr>
                <w:rFonts w:ascii="Tahoma" w:hAnsi="Tahoma" w:cs="Tahoma"/>
                <w:sz w:val="16"/>
                <w:szCs w:val="16"/>
              </w:rPr>
              <w:t xml:space="preserve">pre, </w:t>
            </w:r>
            <w:r w:rsidR="00FE6F93" w:rsidRPr="004C4730">
              <w:rPr>
                <w:rFonts w:ascii="Tahoma" w:hAnsi="Tahoma" w:cs="Tahoma"/>
                <w:sz w:val="16"/>
                <w:szCs w:val="16"/>
              </w:rPr>
              <w:t>L)</w:t>
            </w:r>
          </w:p>
          <w:p w14:paraId="2884B7FD" w14:textId="7B02D7BE" w:rsidR="00F93EEE" w:rsidRDefault="00F93EEE" w:rsidP="004802B2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BIOL 307 Microbiology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F861F1">
              <w:rPr>
                <w:rFonts w:ascii="Tahoma" w:hAnsi="Tahoma" w:cs="Tahoma"/>
                <w:sz w:val="16"/>
                <w:szCs w:val="16"/>
              </w:rPr>
              <w:t xml:space="preserve">pre, </w:t>
            </w:r>
            <w:r>
              <w:rPr>
                <w:rFonts w:ascii="Tahoma" w:hAnsi="Tahoma" w:cs="Tahoma"/>
                <w:sz w:val="16"/>
                <w:szCs w:val="16"/>
              </w:rPr>
              <w:t>L)</w:t>
            </w:r>
          </w:p>
          <w:p w14:paraId="4F407A61" w14:textId="5F0D4A6F" w:rsidR="007939CE" w:rsidRDefault="007939CE" w:rsidP="00937F4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Domain III: C. Global Competency, Ethical Reasoning, Human   Diversity</w:t>
            </w:r>
            <w:r w:rsidRPr="004C4730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4D423881" w14:textId="4108F842" w:rsidR="00937F44" w:rsidRPr="004C4730" w:rsidRDefault="00937F44" w:rsidP="00937F44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482 Management of Food and Nutrition Services</w:t>
            </w:r>
            <w:r w:rsidR="007939CE">
              <w:rPr>
                <w:rFonts w:ascii="Tahoma" w:hAnsi="Tahoma" w:cs="Tahoma"/>
                <w:sz w:val="16"/>
                <w:szCs w:val="16"/>
              </w:rPr>
              <w:t xml:space="preserve"> (pre)</w:t>
            </w:r>
          </w:p>
          <w:p w14:paraId="3444E551" w14:textId="57E62BB9" w:rsidR="00E87B6B" w:rsidRPr="004C4730" w:rsidRDefault="006C3BB2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Elective</w:t>
            </w:r>
            <w:r w:rsidR="00465702" w:rsidRPr="004C4730">
              <w:rPr>
                <w:rFonts w:ascii="Tahoma" w:hAnsi="Tahoma" w:cs="Tahoma"/>
                <w:sz w:val="16"/>
                <w:szCs w:val="16"/>
              </w:rPr>
              <w:t xml:space="preserve"> or CHEM 300 Principles of Biochemistry</w:t>
            </w:r>
            <w:r w:rsidR="00D3194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F861F1">
              <w:rPr>
                <w:rFonts w:ascii="Tahoma" w:hAnsi="Tahoma" w:cs="Tahoma"/>
                <w:sz w:val="16"/>
                <w:szCs w:val="16"/>
              </w:rPr>
              <w:t xml:space="preserve">pre, </w:t>
            </w:r>
            <w:r w:rsidR="00D3194C">
              <w:rPr>
                <w:rFonts w:ascii="Tahoma" w:hAnsi="Tahoma" w:cs="Tahoma"/>
                <w:sz w:val="16"/>
                <w:szCs w:val="16"/>
              </w:rPr>
              <w:t>L)</w:t>
            </w:r>
          </w:p>
          <w:p w14:paraId="521E1C95" w14:textId="3DACDE23" w:rsidR="00465702" w:rsidRPr="004C4730" w:rsidRDefault="00465702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b/>
                <w:sz w:val="16"/>
                <w:szCs w:val="16"/>
              </w:rPr>
              <w:t>Apply to Nutrition and Dietetics concentration if completing CHEM 300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17611" w14:textId="03E43CE5" w:rsidR="009649FD" w:rsidRDefault="006C3BB2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374 Human Nutrition Science</w:t>
            </w:r>
            <w:r w:rsidR="00F861F1">
              <w:rPr>
                <w:rFonts w:ascii="Tahoma" w:hAnsi="Tahoma" w:cs="Tahoma"/>
                <w:sz w:val="16"/>
                <w:szCs w:val="16"/>
              </w:rPr>
              <w:t xml:space="preserve"> (pre)</w:t>
            </w:r>
          </w:p>
          <w:p w14:paraId="04104233" w14:textId="508FAD1E" w:rsidR="00F93EEE" w:rsidRPr="004C4730" w:rsidRDefault="00F93EEE" w:rsidP="00F93EEE">
            <w:pPr>
              <w:rPr>
                <w:rFonts w:ascii="Tahoma" w:hAnsi="Tahoma" w:cs="Tahoma"/>
                <w:sz w:val="16"/>
                <w:szCs w:val="16"/>
              </w:rPr>
            </w:pPr>
            <w:r w:rsidRPr="005246B6">
              <w:rPr>
                <w:rFonts w:ascii="Tahoma" w:hAnsi="Tahoma" w:cs="Tahoma"/>
                <w:sz w:val="16"/>
                <w:szCs w:val="16"/>
              </w:rPr>
              <w:t>Domain II:  A. Analysis, Modeling, Problem-Solving</w:t>
            </w:r>
          </w:p>
          <w:p w14:paraId="4C9B5313" w14:textId="5BDD2BA0" w:rsidR="00E87B6B" w:rsidRDefault="0074146C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Domain III: A. Perspectives on the Past</w:t>
            </w:r>
          </w:p>
          <w:p w14:paraId="4EDF90B6" w14:textId="71C86AF8" w:rsidR="00237F61" w:rsidRPr="004C4730" w:rsidRDefault="00237F61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Elective</w:t>
            </w:r>
          </w:p>
          <w:p w14:paraId="05390C0B" w14:textId="2C9DFC1E" w:rsidR="009649FD" w:rsidRPr="004C4730" w:rsidRDefault="00944176" w:rsidP="006C3BB2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16"/>
                <w:szCs w:val="16"/>
              </w:rPr>
            </w:pPr>
            <w:r w:rsidRPr="004C4730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9649FD" w:rsidRPr="004C4730">
              <w:rPr>
                <w:rFonts w:ascii="Tahoma" w:hAnsi="Tahoma" w:cs="Tahoma"/>
                <w:b/>
                <w:sz w:val="16"/>
                <w:szCs w:val="16"/>
              </w:rPr>
              <w:t xml:space="preserve">Apply to </w:t>
            </w:r>
            <w:r w:rsidR="00120547" w:rsidRPr="004C4730">
              <w:rPr>
                <w:rFonts w:ascii="Tahoma" w:hAnsi="Tahoma" w:cs="Tahoma"/>
                <w:b/>
                <w:sz w:val="16"/>
                <w:szCs w:val="16"/>
              </w:rPr>
              <w:t>4+1 B.S./</w:t>
            </w:r>
            <w:r w:rsidR="006C3BB2" w:rsidRPr="004C4730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120547" w:rsidRPr="004C4730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6C3BB2" w:rsidRPr="004C4730">
              <w:rPr>
                <w:rFonts w:ascii="Tahoma" w:hAnsi="Tahoma" w:cs="Tahoma"/>
                <w:b/>
                <w:sz w:val="16"/>
                <w:szCs w:val="16"/>
              </w:rPr>
              <w:t>Ed</w:t>
            </w:r>
            <w:r w:rsidR="00120547" w:rsidRPr="004C4730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6C3BB2" w:rsidRPr="004C473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3A434AE0" w14:textId="36A4D8BF" w:rsidR="00E87B6B" w:rsidRPr="004E0C75" w:rsidRDefault="004E0C75" w:rsidP="00A530C1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Begin M.Ed. coursework</w:t>
      </w:r>
    </w:p>
    <w:tbl>
      <w:tblPr>
        <w:tblW w:w="497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A530C1" w:rsidRPr="0012054E" w14:paraId="76CD7E98" w14:textId="77777777" w:rsidTr="00A530C1">
        <w:trPr>
          <w:trHeight w:val="2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745CD" w14:textId="4ADF1786" w:rsidR="00A530C1" w:rsidRPr="0012054E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Ref31700733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9649FD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Year</w:t>
            </w:r>
            <w:bookmarkEnd w:id="1"/>
          </w:p>
        </w:tc>
      </w:tr>
      <w:tr w:rsidR="00A530C1" w:rsidRPr="0012054E" w14:paraId="508191DA" w14:textId="77777777" w:rsidTr="0042714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9C9A8" w14:textId="7C7E7E25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Fall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9F9D1" w14:textId="7098B944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sz w:val="16"/>
                <w:szCs w:val="16"/>
              </w:rPr>
              <w:t>Spring</w:t>
            </w:r>
          </w:p>
        </w:tc>
      </w:tr>
      <w:tr w:rsidR="00E87B6B" w:rsidRPr="0012054E" w14:paraId="6837D9A3" w14:textId="77777777" w:rsidTr="0042714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E851B" w14:textId="4CCF0AB0" w:rsidR="009649FD" w:rsidRPr="004C4730" w:rsidRDefault="006C3BB2" w:rsidP="0042714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</w:t>
            </w:r>
            <w:r w:rsidR="00A91927" w:rsidRPr="004C4730">
              <w:rPr>
                <w:rFonts w:ascii="Tahoma" w:hAnsi="Tahoma" w:cs="Tahoma"/>
                <w:sz w:val="16"/>
                <w:szCs w:val="16"/>
              </w:rPr>
              <w:t>UTR 3</w:t>
            </w:r>
            <w:r w:rsidRPr="004C4730">
              <w:rPr>
                <w:rFonts w:ascii="Tahoma" w:hAnsi="Tahoma" w:cs="Tahoma"/>
                <w:sz w:val="16"/>
                <w:szCs w:val="16"/>
              </w:rPr>
              <w:t>81 Medical Nutrition Therapy</w:t>
            </w:r>
            <w:r w:rsidR="00FC00D8" w:rsidRPr="004C4730">
              <w:rPr>
                <w:rFonts w:ascii="Tahoma" w:hAnsi="Tahoma" w:cs="Tahoma"/>
                <w:sz w:val="16"/>
                <w:szCs w:val="16"/>
              </w:rPr>
              <w:t xml:space="preserve"> I</w:t>
            </w:r>
            <w:r w:rsidR="00112012">
              <w:rPr>
                <w:rFonts w:ascii="Tahoma" w:hAnsi="Tahoma" w:cs="Tahoma"/>
                <w:sz w:val="16"/>
                <w:szCs w:val="16"/>
              </w:rPr>
              <w:t xml:space="preserve"> (pre)</w:t>
            </w:r>
          </w:p>
          <w:p w14:paraId="44C52843" w14:textId="6F60732E" w:rsidR="009649FD" w:rsidRPr="004C4730" w:rsidRDefault="009649FD" w:rsidP="009649F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384 Foodservice Systems</w:t>
            </w:r>
            <w:r w:rsidR="00A91927" w:rsidRPr="004C47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2012">
              <w:rPr>
                <w:rFonts w:ascii="Tahoma" w:hAnsi="Tahoma" w:cs="Tahoma"/>
                <w:sz w:val="16"/>
                <w:szCs w:val="16"/>
              </w:rPr>
              <w:t>(pre)</w:t>
            </w:r>
          </w:p>
          <w:p w14:paraId="5AA668CE" w14:textId="0FBF7AC5" w:rsidR="002137A4" w:rsidRPr="004C4730" w:rsidRDefault="002137A4" w:rsidP="009649F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005</w:t>
            </w:r>
            <w:r w:rsidR="004B2ED9">
              <w:rPr>
                <w:rFonts w:ascii="Tahoma" w:hAnsi="Tahoma" w:cs="Tahoma"/>
                <w:sz w:val="16"/>
                <w:szCs w:val="16"/>
              </w:rPr>
              <w:t xml:space="preserve"> Preparation for Academy Dietetic Internship</w:t>
            </w:r>
          </w:p>
          <w:p w14:paraId="3D0F9834" w14:textId="06540B25" w:rsidR="00E87B6B" w:rsidRPr="004C4730" w:rsidRDefault="006C3BB2" w:rsidP="00E03DD2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C4730">
              <w:rPr>
                <w:rFonts w:ascii="Tahoma" w:hAnsi="Tahoma" w:cs="Tahoma"/>
                <w:color w:val="FF0000"/>
                <w:sz w:val="16"/>
                <w:szCs w:val="16"/>
              </w:rPr>
              <w:t>NUED 914</w:t>
            </w:r>
            <w:r w:rsidR="00DC7AA6" w:rsidRPr="004C473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Contemporary Nutrition Issues for Educators</w:t>
            </w:r>
          </w:p>
          <w:p w14:paraId="1A4ED5EA" w14:textId="77777777" w:rsidR="009D04D7" w:rsidRPr="004C4730" w:rsidRDefault="009D04D7" w:rsidP="00E03DD2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C4730">
              <w:rPr>
                <w:rFonts w:ascii="Tahoma" w:hAnsi="Tahoma" w:cs="Tahoma"/>
                <w:color w:val="FF0000"/>
                <w:sz w:val="16"/>
                <w:szCs w:val="16"/>
              </w:rPr>
              <w:t>NUED 970 Computers in Nutrition Education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712F5F" w14:textId="7B825DE9" w:rsidR="00E87B6B" w:rsidRPr="004C4730" w:rsidRDefault="009649FD" w:rsidP="009649F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48</w:t>
            </w:r>
            <w:r w:rsidR="00E44782">
              <w:rPr>
                <w:rFonts w:ascii="Tahoma" w:hAnsi="Tahoma" w:cs="Tahoma"/>
                <w:sz w:val="16"/>
                <w:szCs w:val="16"/>
              </w:rPr>
              <w:t>1</w:t>
            </w:r>
            <w:r w:rsidRPr="004C4730">
              <w:rPr>
                <w:rFonts w:ascii="Tahoma" w:hAnsi="Tahoma" w:cs="Tahoma"/>
                <w:sz w:val="16"/>
                <w:szCs w:val="16"/>
              </w:rPr>
              <w:t xml:space="preserve"> Medical Nutrition Therapy II</w:t>
            </w:r>
            <w:r w:rsidR="00112012">
              <w:rPr>
                <w:rFonts w:ascii="Tahoma" w:hAnsi="Tahoma" w:cs="Tahoma"/>
                <w:sz w:val="16"/>
                <w:szCs w:val="16"/>
              </w:rPr>
              <w:t xml:space="preserve"> (pre)</w:t>
            </w:r>
          </w:p>
          <w:p w14:paraId="5A3346A5" w14:textId="4F2E5D84" w:rsidR="006C3BB2" w:rsidRPr="004C4730" w:rsidRDefault="006C3BB2" w:rsidP="009649F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478 Community Nutrition</w:t>
            </w:r>
            <w:r w:rsidR="00112012">
              <w:rPr>
                <w:rFonts w:ascii="Tahoma" w:hAnsi="Tahoma" w:cs="Tahoma"/>
                <w:sz w:val="16"/>
                <w:szCs w:val="16"/>
              </w:rPr>
              <w:t xml:space="preserve"> (pre)</w:t>
            </w:r>
          </w:p>
          <w:p w14:paraId="7C2A20CC" w14:textId="6A875AD1" w:rsidR="0079158E" w:rsidRPr="004C4730" w:rsidRDefault="0079158E" w:rsidP="009649F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4C4730">
              <w:rPr>
                <w:rFonts w:ascii="Tahoma" w:hAnsi="Tahoma" w:cs="Tahoma"/>
                <w:sz w:val="16"/>
                <w:szCs w:val="16"/>
              </w:rPr>
              <w:t>NUTR 495</w:t>
            </w:r>
            <w:r w:rsidR="00F67229" w:rsidRPr="004C4730">
              <w:rPr>
                <w:rFonts w:ascii="Tahoma" w:hAnsi="Tahoma" w:cs="Tahoma"/>
                <w:sz w:val="16"/>
                <w:szCs w:val="16"/>
              </w:rPr>
              <w:t xml:space="preserve"> Internship in Food and Nutrition</w:t>
            </w:r>
          </w:p>
          <w:p w14:paraId="1A77BC02" w14:textId="1A67F37C" w:rsidR="00DE584C" w:rsidRPr="004C4730" w:rsidRDefault="00DC7AA6" w:rsidP="00EA41AB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C4730">
              <w:rPr>
                <w:rFonts w:ascii="Tahoma" w:hAnsi="Tahoma" w:cs="Tahoma"/>
                <w:color w:val="FF0000"/>
                <w:sz w:val="16"/>
                <w:szCs w:val="16"/>
              </w:rPr>
              <w:t>EDIL 920 Learning and Human Development</w:t>
            </w:r>
          </w:p>
          <w:p w14:paraId="773931C9" w14:textId="716CC231" w:rsidR="008A1732" w:rsidRPr="004C4730" w:rsidRDefault="008A1732" w:rsidP="00EA41AB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A76659C" w14:textId="198F1DC1" w:rsidR="00C7058F" w:rsidRPr="00A530C1" w:rsidRDefault="007C6C31" w:rsidP="00A530C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ahoma" w:hAnsi="Tahoma" w:cs="Tahoma"/>
          <w:b/>
          <w:sz w:val="18"/>
          <w:szCs w:val="16"/>
        </w:rPr>
      </w:pPr>
      <w:r w:rsidRPr="00A530C1">
        <w:rPr>
          <w:rFonts w:ascii="Tahoma" w:hAnsi="Tahoma" w:cs="Tahoma"/>
          <w:b/>
          <w:sz w:val="18"/>
          <w:szCs w:val="16"/>
        </w:rPr>
        <w:t>Summer following 4</w:t>
      </w:r>
      <w:r w:rsidRPr="00A530C1">
        <w:rPr>
          <w:rFonts w:ascii="Tahoma" w:hAnsi="Tahoma" w:cs="Tahoma"/>
          <w:b/>
          <w:sz w:val="18"/>
          <w:szCs w:val="16"/>
          <w:vertAlign w:val="superscript"/>
        </w:rPr>
        <w:t>th</w:t>
      </w:r>
      <w:r w:rsidRPr="00A530C1">
        <w:rPr>
          <w:rFonts w:ascii="Tahoma" w:hAnsi="Tahoma" w:cs="Tahoma"/>
          <w:b/>
          <w:sz w:val="18"/>
          <w:szCs w:val="16"/>
        </w:rPr>
        <w:t xml:space="preserve"> year: </w:t>
      </w:r>
      <w:r w:rsidR="008D33C2" w:rsidRPr="00A530C1">
        <w:rPr>
          <w:rFonts w:ascii="Tahoma" w:hAnsi="Tahoma" w:cs="Tahoma"/>
          <w:b/>
          <w:sz w:val="18"/>
          <w:szCs w:val="16"/>
        </w:rPr>
        <w:t xml:space="preserve">(DGCE </w:t>
      </w:r>
      <w:r w:rsidR="00DA6ED0" w:rsidRPr="00A530C1">
        <w:rPr>
          <w:rFonts w:ascii="Tahoma" w:hAnsi="Tahoma" w:cs="Tahoma"/>
          <w:b/>
          <w:sz w:val="18"/>
          <w:szCs w:val="16"/>
        </w:rPr>
        <w:t xml:space="preserve">tuition and </w:t>
      </w:r>
      <w:r w:rsidR="008D33C2" w:rsidRPr="00A530C1">
        <w:rPr>
          <w:rFonts w:ascii="Tahoma" w:hAnsi="Tahoma" w:cs="Tahoma"/>
          <w:b/>
          <w:sz w:val="18"/>
          <w:szCs w:val="16"/>
        </w:rPr>
        <w:t>fee</w:t>
      </w:r>
      <w:r w:rsidR="00DA6ED0" w:rsidRPr="00A530C1">
        <w:rPr>
          <w:rFonts w:ascii="Tahoma" w:hAnsi="Tahoma" w:cs="Tahoma"/>
          <w:b/>
          <w:sz w:val="18"/>
          <w:szCs w:val="16"/>
        </w:rPr>
        <w:t>s</w:t>
      </w:r>
      <w:r w:rsidR="008D33C2" w:rsidRPr="00A530C1">
        <w:rPr>
          <w:rFonts w:ascii="Tahoma" w:hAnsi="Tahoma" w:cs="Tahoma"/>
          <w:b/>
          <w:sz w:val="18"/>
          <w:szCs w:val="16"/>
        </w:rPr>
        <w:t xml:space="preserve"> appl</w:t>
      </w:r>
      <w:r w:rsidR="00DA6ED0" w:rsidRPr="00A530C1">
        <w:rPr>
          <w:rFonts w:ascii="Tahoma" w:hAnsi="Tahoma" w:cs="Tahoma"/>
          <w:b/>
          <w:sz w:val="18"/>
          <w:szCs w:val="16"/>
        </w:rPr>
        <w:t>y</w:t>
      </w:r>
      <w:r w:rsidR="008D33C2" w:rsidRPr="00A530C1">
        <w:rPr>
          <w:rFonts w:ascii="Tahoma" w:hAnsi="Tahoma" w:cs="Tahoma"/>
          <w:b/>
          <w:sz w:val="18"/>
          <w:szCs w:val="16"/>
        </w:rPr>
        <w:t>)</w:t>
      </w:r>
      <w:r w:rsidR="00A530C1" w:rsidRPr="00A530C1">
        <w:rPr>
          <w:rFonts w:ascii="Tahoma" w:hAnsi="Tahoma" w:cs="Tahoma"/>
          <w:b/>
          <w:sz w:val="18"/>
          <w:szCs w:val="16"/>
        </w:rPr>
        <w:t xml:space="preserve"> </w:t>
      </w:r>
      <w:r w:rsidR="00DC7AA6" w:rsidRPr="00A530C1">
        <w:rPr>
          <w:rFonts w:ascii="Tahoma" w:hAnsi="Tahoma" w:cs="Tahoma"/>
          <w:b/>
          <w:color w:val="FF0000"/>
          <w:sz w:val="18"/>
          <w:szCs w:val="16"/>
        </w:rPr>
        <w:t>NUED 911</w:t>
      </w:r>
      <w:r w:rsidR="00112012">
        <w:rPr>
          <w:rFonts w:ascii="Tahoma" w:hAnsi="Tahoma" w:cs="Tahoma"/>
          <w:b/>
          <w:color w:val="FF0000"/>
          <w:sz w:val="18"/>
          <w:szCs w:val="16"/>
        </w:rPr>
        <w:t xml:space="preserve"> (pre)</w:t>
      </w:r>
    </w:p>
    <w:tbl>
      <w:tblPr>
        <w:tblW w:w="497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A530C1" w:rsidRPr="0012054E" w14:paraId="55EC6837" w14:textId="77777777" w:rsidTr="00A530C1">
        <w:trPr>
          <w:trHeight w:val="2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2C500" w14:textId="7323DCF4" w:rsidR="00A530C1" w:rsidRPr="0012054E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AA0BAF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12054E">
              <w:rPr>
                <w:rFonts w:ascii="Tahoma" w:hAnsi="Tahoma" w:cs="Tahoma"/>
                <w:b/>
                <w:bCs/>
                <w:sz w:val="18"/>
                <w:szCs w:val="18"/>
              </w:rPr>
              <w:t>Year</w:t>
            </w:r>
            <w:r>
              <w:rPr>
                <w:rStyle w:val="FootnoteReference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A530C1" w:rsidRPr="0012054E" w14:paraId="346B4B22" w14:textId="77777777" w:rsidTr="00A530C1">
        <w:trPr>
          <w:trHeight w:val="2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3BD0A3" w14:textId="2AFD76C3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bCs/>
                <w:sz w:val="16"/>
                <w:szCs w:val="18"/>
              </w:rPr>
              <w:t>Fall (DGCE tuition and fees apply)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FC167" w14:textId="79B8D55F" w:rsidR="00A530C1" w:rsidRPr="00A530C1" w:rsidRDefault="00A530C1" w:rsidP="00A530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A530C1">
              <w:rPr>
                <w:rFonts w:ascii="Tahoma" w:hAnsi="Tahoma" w:cs="Tahoma"/>
                <w:b/>
                <w:bCs/>
                <w:sz w:val="16"/>
                <w:szCs w:val="18"/>
              </w:rPr>
              <w:t>Spring (DGCE tuition and fees apply)</w:t>
            </w:r>
          </w:p>
        </w:tc>
      </w:tr>
      <w:tr w:rsidR="002C6008" w:rsidRPr="0012054E" w14:paraId="72AB859A" w14:textId="77777777" w:rsidTr="00DC16D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6F04D" w14:textId="3BBB1844" w:rsidR="002C6008" w:rsidRPr="00937440" w:rsidRDefault="00E03DD2" w:rsidP="00AA0BA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 xml:space="preserve">NUED 973 </w:t>
            </w:r>
            <w:r w:rsidR="00DC7AA6" w:rsidRPr="00937440">
              <w:rPr>
                <w:rFonts w:ascii="Tahoma" w:hAnsi="Tahoma" w:cs="Tahoma"/>
                <w:color w:val="FF0000"/>
                <w:sz w:val="16"/>
                <w:szCs w:val="16"/>
              </w:rPr>
              <w:t>Nutrition Education</w:t>
            </w: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Programs and Curricula</w:t>
            </w:r>
            <w:r w:rsidR="00DC7AA6" w:rsidRPr="0093744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I: Design</w:t>
            </w:r>
          </w:p>
          <w:p w14:paraId="139EAFD0" w14:textId="29C55877" w:rsidR="00AE0959" w:rsidRPr="00937440" w:rsidRDefault="00AE0959" w:rsidP="00AA0BA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>Required Nutrition Core or Elective course</w:t>
            </w:r>
          </w:p>
          <w:p w14:paraId="44767048" w14:textId="66E547A5" w:rsidR="00AE0959" w:rsidRPr="00937440" w:rsidRDefault="00AE0959" w:rsidP="00AA0BA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>Required Nutrition Core or Elective course</w:t>
            </w:r>
          </w:p>
          <w:p w14:paraId="670952B3" w14:textId="7C82CEA0" w:rsidR="00E03DD2" w:rsidRPr="00937440" w:rsidRDefault="00E03DD2" w:rsidP="00AA0BA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B6974F" w14:textId="6314B131" w:rsidR="00AA0BAF" w:rsidRPr="00937440" w:rsidRDefault="00E03DD2" w:rsidP="002C6008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>NUED 993</w:t>
            </w:r>
            <w:r w:rsidR="00DC7AA6" w:rsidRPr="00937440">
              <w:rPr>
                <w:rFonts w:ascii="Tahoma" w:hAnsi="Tahoma" w:cs="Tahoma"/>
                <w:color w:val="FF0000"/>
                <w:sz w:val="16"/>
                <w:szCs w:val="16"/>
              </w:rPr>
              <w:t xml:space="preserve"> Nutrition Education Programs and Curricula II: Implementation and Evaluation</w:t>
            </w:r>
          </w:p>
          <w:p w14:paraId="2BDE87EF" w14:textId="1212D369" w:rsidR="00AE0959" w:rsidRPr="00937440" w:rsidRDefault="00AE0959" w:rsidP="002C6008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>Required Nutrition Core or Elective course</w:t>
            </w:r>
          </w:p>
          <w:p w14:paraId="6039AF49" w14:textId="64E91835" w:rsidR="00AE0959" w:rsidRPr="00937440" w:rsidRDefault="00AE0959" w:rsidP="002C6008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color w:val="FF0000"/>
                <w:sz w:val="16"/>
                <w:szCs w:val="16"/>
              </w:rPr>
              <w:t>Required Nutrition Core or Elective course</w:t>
            </w:r>
          </w:p>
          <w:p w14:paraId="2894E1EA" w14:textId="16A2F805" w:rsidR="00FD4EAB" w:rsidRPr="00937440" w:rsidRDefault="000F02C8" w:rsidP="000F02C8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7440">
              <w:rPr>
                <w:rFonts w:ascii="Tahoma" w:hAnsi="Tahoma" w:cs="Tahoma"/>
                <w:b/>
                <w:sz w:val="16"/>
                <w:szCs w:val="16"/>
              </w:rPr>
              <w:t>*Apply to Dietetic Internships</w:t>
            </w:r>
          </w:p>
        </w:tc>
      </w:tr>
    </w:tbl>
    <w:p w14:paraId="27C6981F" w14:textId="7FE8A720" w:rsidR="00E03DD2" w:rsidRPr="00B6773E" w:rsidRDefault="00DA6ED0" w:rsidP="001113EF">
      <w:pPr>
        <w:widowControl/>
        <w:autoSpaceDE/>
        <w:autoSpaceDN/>
        <w:adjustRightInd/>
        <w:spacing w:after="200" w:line="276" w:lineRule="auto"/>
        <w:contextualSpacing/>
        <w:rPr>
          <w:rFonts w:ascii="Tahoma" w:hAnsi="Tahoma" w:cs="Tahoma"/>
          <w:sz w:val="16"/>
          <w:szCs w:val="16"/>
        </w:rPr>
      </w:pPr>
      <w:r w:rsidRPr="00DA6ED0">
        <w:rPr>
          <w:rFonts w:ascii="Tahoma" w:hAnsi="Tahoma" w:cs="Tahoma"/>
          <w:sz w:val="16"/>
          <w:szCs w:val="16"/>
          <w:vertAlign w:val="superscript"/>
        </w:rPr>
        <w:lastRenderedPageBreak/>
        <w:t>1</w:t>
      </w:r>
      <w:r w:rsidR="00366476">
        <w:rPr>
          <w:rFonts w:ascii="Tahoma" w:hAnsi="Tahoma" w:cs="Tahoma"/>
          <w:sz w:val="16"/>
          <w:szCs w:val="16"/>
        </w:rPr>
        <w:t xml:space="preserve">Courses required for M.Ed.: </w:t>
      </w:r>
      <w:r w:rsidR="006C079D" w:rsidRPr="00B6773E">
        <w:rPr>
          <w:rFonts w:ascii="Tahoma" w:hAnsi="Tahoma" w:cs="Tahoma"/>
          <w:sz w:val="16"/>
          <w:szCs w:val="16"/>
        </w:rPr>
        <w:t xml:space="preserve">Required </w:t>
      </w:r>
      <w:r w:rsidR="008D3AC4" w:rsidRPr="00B6773E">
        <w:rPr>
          <w:rFonts w:ascii="Tahoma" w:hAnsi="Tahoma" w:cs="Tahoma"/>
          <w:sz w:val="16"/>
          <w:szCs w:val="16"/>
        </w:rPr>
        <w:t xml:space="preserve">Education </w:t>
      </w:r>
      <w:r w:rsidR="006C079D" w:rsidRPr="00B6773E">
        <w:rPr>
          <w:rFonts w:ascii="Tahoma" w:hAnsi="Tahoma" w:cs="Tahoma"/>
          <w:sz w:val="16"/>
          <w:szCs w:val="16"/>
        </w:rPr>
        <w:t>Core courses</w:t>
      </w:r>
      <w:r w:rsidR="008D3AC4" w:rsidRPr="00B6773E">
        <w:rPr>
          <w:rFonts w:ascii="Tahoma" w:hAnsi="Tahoma" w:cs="Tahoma"/>
          <w:sz w:val="16"/>
          <w:szCs w:val="16"/>
        </w:rPr>
        <w:t xml:space="preserve"> (3)</w:t>
      </w:r>
      <w:r w:rsidR="006C079D" w:rsidRPr="00B6773E">
        <w:rPr>
          <w:rFonts w:ascii="Tahoma" w:hAnsi="Tahoma" w:cs="Tahoma"/>
          <w:sz w:val="16"/>
          <w:szCs w:val="16"/>
        </w:rPr>
        <w:t>: EDIL 920</w:t>
      </w:r>
      <w:r w:rsidR="00B6773E">
        <w:rPr>
          <w:rFonts w:ascii="Tahoma" w:hAnsi="Tahoma" w:cs="Tahoma"/>
          <w:sz w:val="16"/>
          <w:szCs w:val="16"/>
        </w:rPr>
        <w:t xml:space="preserve"> Learning and Human Development</w:t>
      </w:r>
      <w:r w:rsidR="008D3AC4" w:rsidRPr="00B6773E">
        <w:rPr>
          <w:rFonts w:ascii="Tahoma" w:hAnsi="Tahoma" w:cs="Tahoma"/>
          <w:sz w:val="16"/>
          <w:szCs w:val="16"/>
        </w:rPr>
        <w:t>;</w:t>
      </w:r>
      <w:r w:rsidR="006C079D" w:rsidRPr="00B6773E">
        <w:rPr>
          <w:rFonts w:ascii="Tahoma" w:hAnsi="Tahoma" w:cs="Tahoma"/>
          <w:sz w:val="16"/>
          <w:szCs w:val="16"/>
        </w:rPr>
        <w:t xml:space="preserve"> NUED 911</w:t>
      </w:r>
      <w:r w:rsidR="00B6773E">
        <w:rPr>
          <w:rFonts w:ascii="Tahoma" w:hAnsi="Tahoma" w:cs="Tahoma"/>
          <w:sz w:val="16"/>
          <w:szCs w:val="16"/>
        </w:rPr>
        <w:t xml:space="preserve"> Research Methods in Nutrition</w:t>
      </w:r>
      <w:r w:rsidR="008D3AC4" w:rsidRPr="00B6773E">
        <w:rPr>
          <w:rFonts w:ascii="Tahoma" w:hAnsi="Tahoma" w:cs="Tahoma"/>
          <w:sz w:val="16"/>
          <w:szCs w:val="16"/>
        </w:rPr>
        <w:t>;</w:t>
      </w:r>
      <w:r w:rsidR="00E91415">
        <w:rPr>
          <w:rFonts w:ascii="Tahoma" w:hAnsi="Tahoma" w:cs="Tahoma"/>
          <w:sz w:val="16"/>
          <w:szCs w:val="16"/>
        </w:rPr>
        <w:t xml:space="preserve"> NUED </w:t>
      </w:r>
      <w:r w:rsidR="006C079D" w:rsidRPr="00B6773E">
        <w:rPr>
          <w:rFonts w:ascii="Tahoma" w:hAnsi="Tahoma" w:cs="Tahoma"/>
          <w:sz w:val="16"/>
          <w:szCs w:val="16"/>
        </w:rPr>
        <w:t xml:space="preserve">973 </w:t>
      </w:r>
      <w:r w:rsidR="00B6773E">
        <w:rPr>
          <w:rFonts w:ascii="Tahoma" w:hAnsi="Tahoma" w:cs="Tahoma"/>
          <w:sz w:val="16"/>
          <w:szCs w:val="16"/>
        </w:rPr>
        <w:t xml:space="preserve">Nutrition Education Programs and Curricula I: Design </w:t>
      </w:r>
      <w:r w:rsidR="00E91415">
        <w:rPr>
          <w:rFonts w:ascii="Tahoma" w:hAnsi="Tahoma" w:cs="Tahoma"/>
          <w:sz w:val="16"/>
          <w:szCs w:val="16"/>
        </w:rPr>
        <w:t>(prerequisites</w:t>
      </w:r>
      <w:r w:rsidR="00716F37">
        <w:rPr>
          <w:rFonts w:ascii="Tahoma" w:hAnsi="Tahoma" w:cs="Tahoma"/>
          <w:sz w:val="16"/>
          <w:szCs w:val="16"/>
        </w:rPr>
        <w:t xml:space="preserve"> for 4+1 students</w:t>
      </w:r>
      <w:r w:rsidR="00E91415">
        <w:rPr>
          <w:rFonts w:ascii="Tahoma" w:hAnsi="Tahoma" w:cs="Tahoma"/>
          <w:sz w:val="16"/>
          <w:szCs w:val="16"/>
        </w:rPr>
        <w:t xml:space="preserve">: </w:t>
      </w:r>
      <w:r w:rsidR="00EF1A5B">
        <w:rPr>
          <w:rFonts w:ascii="Tahoma" w:hAnsi="Tahoma" w:cs="Tahoma"/>
          <w:sz w:val="16"/>
          <w:szCs w:val="16"/>
        </w:rPr>
        <w:t>NUED 914, NUED 970, EDIL 920, NUED 911)</w:t>
      </w:r>
      <w:r w:rsidR="001113EF">
        <w:rPr>
          <w:rFonts w:ascii="Tahoma" w:hAnsi="Tahoma" w:cs="Tahoma"/>
          <w:sz w:val="16"/>
          <w:szCs w:val="16"/>
        </w:rPr>
        <w:t>;</w:t>
      </w:r>
      <w:r w:rsidR="00EE67FC" w:rsidRPr="00B6773E">
        <w:rPr>
          <w:rFonts w:ascii="Tahoma" w:hAnsi="Tahoma" w:cs="Tahoma"/>
          <w:sz w:val="16"/>
          <w:szCs w:val="16"/>
        </w:rPr>
        <w:t xml:space="preserve"> </w:t>
      </w:r>
      <w:r w:rsidR="008D3AC4" w:rsidRPr="00B6773E">
        <w:rPr>
          <w:rFonts w:ascii="Tahoma" w:hAnsi="Tahoma" w:cs="Tahoma"/>
          <w:sz w:val="16"/>
          <w:szCs w:val="16"/>
        </w:rPr>
        <w:t>Required Nutrition Core courses (4): NUED 914</w:t>
      </w:r>
      <w:r w:rsidR="00A1519D">
        <w:rPr>
          <w:rFonts w:ascii="Tahoma" w:hAnsi="Tahoma" w:cs="Tahoma"/>
          <w:sz w:val="16"/>
          <w:szCs w:val="16"/>
        </w:rPr>
        <w:t xml:space="preserve"> Contemporary Nutrition Issues for Educators</w:t>
      </w:r>
      <w:r w:rsidR="008D3AC4" w:rsidRPr="00B6773E">
        <w:rPr>
          <w:rFonts w:ascii="Tahoma" w:hAnsi="Tahoma" w:cs="Tahoma"/>
          <w:sz w:val="16"/>
          <w:szCs w:val="16"/>
        </w:rPr>
        <w:t>; NUED 970</w:t>
      </w:r>
      <w:r w:rsidR="00A1519D">
        <w:rPr>
          <w:rFonts w:ascii="Tahoma" w:hAnsi="Tahoma" w:cs="Tahoma"/>
          <w:sz w:val="16"/>
          <w:szCs w:val="16"/>
        </w:rPr>
        <w:t xml:space="preserve"> Technology in Nutrition Education</w:t>
      </w:r>
      <w:r w:rsidR="008D3AC4" w:rsidRPr="00B6773E">
        <w:rPr>
          <w:rFonts w:ascii="Tahoma" w:hAnsi="Tahoma" w:cs="Tahoma"/>
          <w:sz w:val="16"/>
          <w:szCs w:val="16"/>
        </w:rPr>
        <w:t xml:space="preserve">; NUED 978 </w:t>
      </w:r>
      <w:r w:rsidR="00A1519D">
        <w:rPr>
          <w:rFonts w:ascii="Tahoma" w:hAnsi="Tahoma" w:cs="Tahoma"/>
          <w:sz w:val="16"/>
          <w:szCs w:val="16"/>
        </w:rPr>
        <w:t xml:space="preserve">Public Health Nutrition </w:t>
      </w:r>
      <w:r w:rsidR="008D3AC4" w:rsidRPr="00B6773E">
        <w:rPr>
          <w:rFonts w:ascii="Tahoma" w:hAnsi="Tahoma" w:cs="Tahoma"/>
          <w:sz w:val="16"/>
          <w:szCs w:val="16"/>
        </w:rPr>
        <w:t>(prerequisite</w:t>
      </w:r>
      <w:r w:rsidR="00390277" w:rsidRPr="00B6773E">
        <w:rPr>
          <w:rFonts w:ascii="Tahoma" w:hAnsi="Tahoma" w:cs="Tahoma"/>
          <w:sz w:val="16"/>
          <w:szCs w:val="16"/>
        </w:rPr>
        <w:t>:</w:t>
      </w:r>
      <w:r w:rsidR="008D3AC4" w:rsidRPr="00B6773E">
        <w:rPr>
          <w:rFonts w:ascii="Tahoma" w:hAnsi="Tahoma" w:cs="Tahoma"/>
          <w:sz w:val="16"/>
          <w:szCs w:val="16"/>
        </w:rPr>
        <w:t xml:space="preserve"> 914 or instructor permission); NUED 993</w:t>
      </w:r>
      <w:r w:rsidR="00A1519D">
        <w:rPr>
          <w:rFonts w:ascii="Tahoma" w:hAnsi="Tahoma" w:cs="Tahoma"/>
          <w:sz w:val="16"/>
          <w:szCs w:val="16"/>
        </w:rPr>
        <w:t xml:space="preserve"> Nutrition Education Programs and Curricula II: Implementation and Evaluation</w:t>
      </w:r>
      <w:r w:rsidR="008D3AC4" w:rsidRPr="00B6773E">
        <w:rPr>
          <w:rFonts w:ascii="Tahoma" w:hAnsi="Tahoma" w:cs="Tahoma"/>
          <w:sz w:val="16"/>
          <w:szCs w:val="16"/>
        </w:rPr>
        <w:t xml:space="preserve"> (capstone</w:t>
      </w:r>
      <w:r w:rsidR="00390277" w:rsidRPr="00B6773E">
        <w:rPr>
          <w:rFonts w:ascii="Tahoma" w:hAnsi="Tahoma" w:cs="Tahoma"/>
          <w:sz w:val="16"/>
          <w:szCs w:val="16"/>
        </w:rPr>
        <w:t>, prerequisite: 993</w:t>
      </w:r>
      <w:r w:rsidR="001113EF">
        <w:rPr>
          <w:rFonts w:ascii="Tahoma" w:hAnsi="Tahoma" w:cs="Tahoma"/>
          <w:sz w:val="16"/>
          <w:szCs w:val="16"/>
        </w:rPr>
        <w:t xml:space="preserve">); </w:t>
      </w:r>
      <w:r w:rsidR="00E03DD2" w:rsidRPr="00B6773E">
        <w:rPr>
          <w:rFonts w:ascii="Tahoma" w:hAnsi="Tahoma" w:cs="Tahoma"/>
          <w:sz w:val="16"/>
          <w:szCs w:val="16"/>
        </w:rPr>
        <w:t>3 Discipline-Specific Approved Graduate Level Elective</w:t>
      </w:r>
    </w:p>
    <w:sectPr w:rsidR="00E03DD2" w:rsidRPr="00B6773E" w:rsidSect="00AA0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97FB9" w16cid:durableId="2229E228"/>
  <w16cid:commentId w16cid:paraId="249AFD9C" w16cid:durableId="2229E23C"/>
  <w16cid:commentId w16cid:paraId="6130C565" w16cid:durableId="2229E254"/>
  <w16cid:commentId w16cid:paraId="4E7C061A" w16cid:durableId="2229E3E1"/>
  <w16cid:commentId w16cid:paraId="227540CB" w16cid:durableId="2229E3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7114" w14:textId="77777777" w:rsidR="003056B0" w:rsidRDefault="003056B0" w:rsidP="00E87B6B">
      <w:r>
        <w:separator/>
      </w:r>
    </w:p>
  </w:endnote>
  <w:endnote w:type="continuationSeparator" w:id="0">
    <w:p w14:paraId="652C55C0" w14:textId="77777777" w:rsidR="003056B0" w:rsidRDefault="003056B0" w:rsidP="00E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nica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A12F" w14:textId="77777777" w:rsidR="001123C4" w:rsidRDefault="0011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5A61" w14:textId="698F5051" w:rsidR="00C7058F" w:rsidRPr="00603AD7" w:rsidRDefault="00C7058F" w:rsidP="00603AD7">
    <w:pPr>
      <w:pStyle w:val="Footer"/>
      <w:framePr w:wrap="around" w:vAnchor="text" w:hAnchor="margin" w:xAlign="right" w:y="1"/>
      <w:rPr>
        <w:rStyle w:val="PageNumber"/>
        <w:rFonts w:ascii="Tahoma" w:hAnsi="Tahoma"/>
        <w:sz w:val="20"/>
        <w:szCs w:val="20"/>
      </w:rPr>
    </w:pPr>
    <w:r w:rsidRPr="00603AD7">
      <w:rPr>
        <w:rStyle w:val="PageNumber"/>
        <w:rFonts w:ascii="Tahoma" w:hAnsi="Tahoma"/>
        <w:sz w:val="20"/>
        <w:szCs w:val="20"/>
      </w:rPr>
      <w:fldChar w:fldCharType="begin"/>
    </w:r>
    <w:r w:rsidRPr="00603AD7">
      <w:rPr>
        <w:rStyle w:val="PageNumber"/>
        <w:rFonts w:ascii="Tahoma" w:hAnsi="Tahoma"/>
        <w:sz w:val="20"/>
        <w:szCs w:val="20"/>
      </w:rPr>
      <w:instrText xml:space="preserve">PAGE  </w:instrText>
    </w:r>
    <w:r w:rsidRPr="00603AD7">
      <w:rPr>
        <w:rStyle w:val="PageNumber"/>
        <w:rFonts w:ascii="Tahoma" w:hAnsi="Tahoma"/>
        <w:sz w:val="20"/>
        <w:szCs w:val="20"/>
      </w:rPr>
      <w:fldChar w:fldCharType="separate"/>
    </w:r>
    <w:r w:rsidR="002300F7">
      <w:rPr>
        <w:rStyle w:val="PageNumber"/>
        <w:rFonts w:ascii="Tahoma" w:hAnsi="Tahoma"/>
        <w:noProof/>
        <w:sz w:val="20"/>
        <w:szCs w:val="20"/>
      </w:rPr>
      <w:t>2</w:t>
    </w:r>
    <w:r w:rsidRPr="00603AD7">
      <w:rPr>
        <w:rStyle w:val="PageNumber"/>
        <w:rFonts w:ascii="Tahoma" w:hAnsi="Tahoma"/>
        <w:sz w:val="20"/>
        <w:szCs w:val="20"/>
      </w:rPr>
      <w:fldChar w:fldCharType="end"/>
    </w:r>
  </w:p>
  <w:p w14:paraId="777B0E58" w14:textId="7BDF042E" w:rsidR="0023563B" w:rsidRPr="00AA2DE8" w:rsidRDefault="001123C4" w:rsidP="00A17AF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80"/>
        <w:tab w:val="left" w:pos="8640"/>
      </w:tabs>
      <w:suppressAutoHyphens/>
      <w:spacing w:line="240" w:lineRule="atLeast"/>
      <w:jc w:val="both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DATE \@ "M/d/yy" </w:instrText>
    </w:r>
    <w:r>
      <w:rPr>
        <w:rFonts w:ascii="Tahoma" w:hAnsi="Tahoma" w:cs="Tahoma"/>
        <w:sz w:val="18"/>
        <w:szCs w:val="18"/>
      </w:rPr>
      <w:fldChar w:fldCharType="separate"/>
    </w:r>
    <w:r w:rsidR="00044BB7">
      <w:rPr>
        <w:rFonts w:ascii="Tahoma" w:hAnsi="Tahoma" w:cs="Tahoma"/>
        <w:noProof/>
        <w:sz w:val="18"/>
        <w:szCs w:val="18"/>
      </w:rPr>
      <w:t>4/1/20</w:t>
    </w:r>
    <w:r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E6B0" w14:textId="77777777" w:rsidR="001123C4" w:rsidRDefault="0011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C0F0B" w14:textId="77777777" w:rsidR="003056B0" w:rsidRDefault="003056B0" w:rsidP="00E87B6B">
      <w:r>
        <w:separator/>
      </w:r>
    </w:p>
  </w:footnote>
  <w:footnote w:type="continuationSeparator" w:id="0">
    <w:p w14:paraId="5C8D48C2" w14:textId="77777777" w:rsidR="003056B0" w:rsidRDefault="003056B0" w:rsidP="00E87B6B">
      <w:r>
        <w:continuationSeparator/>
      </w:r>
    </w:p>
  </w:footnote>
  <w:footnote w:id="1">
    <w:p w14:paraId="6ED57A7A" w14:textId="77777777" w:rsidR="00A530C1" w:rsidRPr="00CD6424" w:rsidRDefault="00A530C1" w:rsidP="00CD642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4736" w14:textId="77777777" w:rsidR="001123C4" w:rsidRDefault="0011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99A5" w14:textId="77777777" w:rsidR="001123C4" w:rsidRDefault="0011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548E" w14:textId="77777777" w:rsidR="001123C4" w:rsidRDefault="0011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98A04C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Heading2"/>
      <w:lvlText w:val="%2.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(%4)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2B84253D"/>
    <w:multiLevelType w:val="hybridMultilevel"/>
    <w:tmpl w:val="97E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6B"/>
    <w:rsid w:val="0001769C"/>
    <w:rsid w:val="00044BB7"/>
    <w:rsid w:val="00045EE0"/>
    <w:rsid w:val="000B4B7D"/>
    <w:rsid w:val="000B7BD6"/>
    <w:rsid w:val="000C2A04"/>
    <w:rsid w:val="000F02C8"/>
    <w:rsid w:val="000F3086"/>
    <w:rsid w:val="0010598F"/>
    <w:rsid w:val="00110589"/>
    <w:rsid w:val="001113EF"/>
    <w:rsid w:val="00112012"/>
    <w:rsid w:val="001123C4"/>
    <w:rsid w:val="00120547"/>
    <w:rsid w:val="00184C77"/>
    <w:rsid w:val="001A7B48"/>
    <w:rsid w:val="002137A4"/>
    <w:rsid w:val="002300F7"/>
    <w:rsid w:val="00230D7A"/>
    <w:rsid w:val="0023563B"/>
    <w:rsid w:val="00237F61"/>
    <w:rsid w:val="0027153C"/>
    <w:rsid w:val="002722D2"/>
    <w:rsid w:val="00291B2A"/>
    <w:rsid w:val="002B17D8"/>
    <w:rsid w:val="002C6008"/>
    <w:rsid w:val="002D1DE0"/>
    <w:rsid w:val="002E1328"/>
    <w:rsid w:val="003056B0"/>
    <w:rsid w:val="00312B86"/>
    <w:rsid w:val="00366476"/>
    <w:rsid w:val="00390277"/>
    <w:rsid w:val="003A10AC"/>
    <w:rsid w:val="003A4D75"/>
    <w:rsid w:val="003A55BC"/>
    <w:rsid w:val="003D7F60"/>
    <w:rsid w:val="003E0705"/>
    <w:rsid w:val="003E1C94"/>
    <w:rsid w:val="003F0CFA"/>
    <w:rsid w:val="00430A2C"/>
    <w:rsid w:val="00431C85"/>
    <w:rsid w:val="00450788"/>
    <w:rsid w:val="004547D4"/>
    <w:rsid w:val="00465702"/>
    <w:rsid w:val="004802B2"/>
    <w:rsid w:val="004B2ED9"/>
    <w:rsid w:val="004C4730"/>
    <w:rsid w:val="004E0C75"/>
    <w:rsid w:val="004E5892"/>
    <w:rsid w:val="004F7B4C"/>
    <w:rsid w:val="005104CD"/>
    <w:rsid w:val="005114FC"/>
    <w:rsid w:val="005A2BAB"/>
    <w:rsid w:val="005C1929"/>
    <w:rsid w:val="005E4F7B"/>
    <w:rsid w:val="00605CC6"/>
    <w:rsid w:val="00620EE9"/>
    <w:rsid w:val="00667AA6"/>
    <w:rsid w:val="00673108"/>
    <w:rsid w:val="006A67B7"/>
    <w:rsid w:val="006C079D"/>
    <w:rsid w:val="006C3BB2"/>
    <w:rsid w:val="006D64A3"/>
    <w:rsid w:val="006F2D1A"/>
    <w:rsid w:val="00716A73"/>
    <w:rsid w:val="00716F37"/>
    <w:rsid w:val="0074146C"/>
    <w:rsid w:val="00775C44"/>
    <w:rsid w:val="0079158E"/>
    <w:rsid w:val="007939CE"/>
    <w:rsid w:val="007A2EE7"/>
    <w:rsid w:val="007B02EF"/>
    <w:rsid w:val="007C6C31"/>
    <w:rsid w:val="007D76D8"/>
    <w:rsid w:val="007D7EC3"/>
    <w:rsid w:val="00815FF2"/>
    <w:rsid w:val="00836A41"/>
    <w:rsid w:val="00856546"/>
    <w:rsid w:val="008A1732"/>
    <w:rsid w:val="008D33C2"/>
    <w:rsid w:val="008D3AC4"/>
    <w:rsid w:val="008E6422"/>
    <w:rsid w:val="008F043C"/>
    <w:rsid w:val="008F6593"/>
    <w:rsid w:val="00905F5D"/>
    <w:rsid w:val="00915530"/>
    <w:rsid w:val="00935B50"/>
    <w:rsid w:val="00937440"/>
    <w:rsid w:val="00937F44"/>
    <w:rsid w:val="00944176"/>
    <w:rsid w:val="009649FD"/>
    <w:rsid w:val="00967A3E"/>
    <w:rsid w:val="009715F2"/>
    <w:rsid w:val="009725C9"/>
    <w:rsid w:val="00985A52"/>
    <w:rsid w:val="00996444"/>
    <w:rsid w:val="009B6E0F"/>
    <w:rsid w:val="009D04D7"/>
    <w:rsid w:val="00A0471F"/>
    <w:rsid w:val="00A11400"/>
    <w:rsid w:val="00A1519D"/>
    <w:rsid w:val="00A25E62"/>
    <w:rsid w:val="00A46488"/>
    <w:rsid w:val="00A530C1"/>
    <w:rsid w:val="00A91927"/>
    <w:rsid w:val="00A9298E"/>
    <w:rsid w:val="00AA0BAF"/>
    <w:rsid w:val="00AC2E59"/>
    <w:rsid w:val="00AE0959"/>
    <w:rsid w:val="00AE2192"/>
    <w:rsid w:val="00AF00CF"/>
    <w:rsid w:val="00B35A2C"/>
    <w:rsid w:val="00B6773E"/>
    <w:rsid w:val="00B71425"/>
    <w:rsid w:val="00B978B2"/>
    <w:rsid w:val="00BB074A"/>
    <w:rsid w:val="00C0718B"/>
    <w:rsid w:val="00C166DF"/>
    <w:rsid w:val="00C51290"/>
    <w:rsid w:val="00C51F05"/>
    <w:rsid w:val="00C7058F"/>
    <w:rsid w:val="00C738AE"/>
    <w:rsid w:val="00C742DD"/>
    <w:rsid w:val="00C90CC2"/>
    <w:rsid w:val="00CC1626"/>
    <w:rsid w:val="00CD6424"/>
    <w:rsid w:val="00CD6D4F"/>
    <w:rsid w:val="00CF13FB"/>
    <w:rsid w:val="00D24402"/>
    <w:rsid w:val="00D3141D"/>
    <w:rsid w:val="00D3194C"/>
    <w:rsid w:val="00D67061"/>
    <w:rsid w:val="00D7163F"/>
    <w:rsid w:val="00DA6ED0"/>
    <w:rsid w:val="00DC7AA6"/>
    <w:rsid w:val="00DE584C"/>
    <w:rsid w:val="00DE613D"/>
    <w:rsid w:val="00DF6681"/>
    <w:rsid w:val="00E00054"/>
    <w:rsid w:val="00E0273E"/>
    <w:rsid w:val="00E03DD2"/>
    <w:rsid w:val="00E05F42"/>
    <w:rsid w:val="00E15A26"/>
    <w:rsid w:val="00E42D1B"/>
    <w:rsid w:val="00E44782"/>
    <w:rsid w:val="00E62224"/>
    <w:rsid w:val="00E87B6B"/>
    <w:rsid w:val="00E91415"/>
    <w:rsid w:val="00E9436A"/>
    <w:rsid w:val="00EA1872"/>
    <w:rsid w:val="00EA41AB"/>
    <w:rsid w:val="00EA6679"/>
    <w:rsid w:val="00EB3237"/>
    <w:rsid w:val="00EC219B"/>
    <w:rsid w:val="00EE67FC"/>
    <w:rsid w:val="00EE6EBB"/>
    <w:rsid w:val="00EF1A5B"/>
    <w:rsid w:val="00F67229"/>
    <w:rsid w:val="00F76FA7"/>
    <w:rsid w:val="00F8412A"/>
    <w:rsid w:val="00F861F1"/>
    <w:rsid w:val="00F93EEE"/>
    <w:rsid w:val="00FA75F9"/>
    <w:rsid w:val="00FC00D8"/>
    <w:rsid w:val="00FD4EAB"/>
    <w:rsid w:val="00FE3E40"/>
    <w:rsid w:val="00FE6F93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F8A0"/>
  <w15:docId w15:val="{2B01B3E3-59E7-4267-B9BB-0C0DDCC2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29"/>
    <w:pPr>
      <w:widowControl w:val="0"/>
      <w:autoSpaceDE w:val="0"/>
      <w:autoSpaceDN w:val="0"/>
      <w:adjustRightInd w:val="0"/>
      <w:spacing w:after="0" w:line="240" w:lineRule="auto"/>
    </w:pPr>
    <w:rPr>
      <w:rFonts w:ascii="Helvenica" w:eastAsia="Times New Roman" w:hAnsi="Helvenica" w:cs="Times New Roman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E87B6B"/>
    <w:pPr>
      <w:numPr>
        <w:numId w:val="1"/>
      </w:numPr>
      <w:outlineLvl w:val="0"/>
    </w:pPr>
    <w:rPr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87B6B"/>
    <w:pPr>
      <w:numPr>
        <w:ilvl w:val="1"/>
        <w:numId w:val="1"/>
      </w:numPr>
      <w:outlineLvl w:val="1"/>
    </w:pPr>
    <w:rPr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87B6B"/>
    <w:pPr>
      <w:numPr>
        <w:ilvl w:val="2"/>
        <w:numId w:val="1"/>
      </w:numPr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E87B6B"/>
    <w:pPr>
      <w:numPr>
        <w:ilvl w:val="3"/>
        <w:numId w:val="1"/>
      </w:numPr>
      <w:outlineLvl w:val="3"/>
    </w:pPr>
    <w:rPr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87B6B"/>
    <w:pPr>
      <w:numPr>
        <w:ilvl w:val="4"/>
        <w:numId w:val="1"/>
      </w:numPr>
      <w:outlineLvl w:val="4"/>
    </w:pPr>
    <w:rPr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E87B6B"/>
    <w:pPr>
      <w:numPr>
        <w:ilvl w:val="5"/>
        <w:numId w:val="1"/>
      </w:numPr>
      <w:outlineLvl w:val="5"/>
    </w:pPr>
    <w:rPr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E87B6B"/>
    <w:pPr>
      <w:numPr>
        <w:ilvl w:val="6"/>
        <w:numId w:val="1"/>
      </w:numPr>
      <w:outlineLvl w:val="6"/>
    </w:pPr>
    <w:rPr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E87B6B"/>
    <w:pPr>
      <w:numPr>
        <w:ilvl w:val="7"/>
        <w:numId w:val="1"/>
      </w:numPr>
      <w:outlineLvl w:val="7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87B6B"/>
    <w:rPr>
      <w:rFonts w:ascii="Helvenica" w:eastAsia="Times New Roman" w:hAnsi="Helvenica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E87B6B"/>
    <w:rPr>
      <w:rFonts w:ascii="Helvenica" w:eastAsia="Times New Roman" w:hAnsi="Helvenica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E87B6B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E87B6B"/>
    <w:rPr>
      <w:rFonts w:ascii="Helvenica" w:eastAsia="Times New Roman" w:hAnsi="Helvenica" w:cs="Times New Roman"/>
      <w:sz w:val="20"/>
      <w:szCs w:val="24"/>
    </w:rPr>
  </w:style>
  <w:style w:type="character" w:styleId="FootnoteReference">
    <w:name w:val="footnote reference"/>
    <w:semiHidden/>
    <w:rsid w:val="00E87B6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70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8F"/>
    <w:rPr>
      <w:rFonts w:ascii="Helvenica" w:eastAsia="Times New Roman" w:hAnsi="Helvenica" w:cs="Times New Roman"/>
      <w:sz w:val="36"/>
      <w:szCs w:val="36"/>
    </w:rPr>
  </w:style>
  <w:style w:type="character" w:styleId="PageNumber">
    <w:name w:val="page number"/>
    <w:basedOn w:val="DefaultParagraphFont"/>
    <w:rsid w:val="00C7058F"/>
  </w:style>
  <w:style w:type="character" w:styleId="Hyperlink">
    <w:name w:val="Hyperlink"/>
    <w:rsid w:val="00C70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8F"/>
    <w:rPr>
      <w:rFonts w:ascii="Helvenica" w:eastAsia="Times New Roman" w:hAnsi="Helvenica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2B1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929"/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929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5D"/>
    <w:rPr>
      <w:rFonts w:ascii="Helvenica" w:eastAsia="Times New Roman" w:hAnsi="Helven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5D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CommentText"/>
    <w:link w:val="Style1Char"/>
    <w:qFormat/>
    <w:rsid w:val="005C1929"/>
    <w:pPr>
      <w:ind w:firstLine="720"/>
    </w:pPr>
    <w:rPr>
      <w:rFonts w:cs="Tahoma"/>
    </w:rPr>
  </w:style>
  <w:style w:type="character" w:customStyle="1" w:styleId="Style1Char">
    <w:name w:val="Style1 Char"/>
    <w:basedOn w:val="CommentTextChar"/>
    <w:link w:val="Style1"/>
    <w:rsid w:val="005C1929"/>
    <w:rPr>
      <w:rFonts w:ascii="Tahoma" w:eastAsia="Times New Roman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2300F7"/>
    <w:pPr>
      <w:spacing w:after="0" w:line="240" w:lineRule="auto"/>
    </w:pPr>
    <w:rPr>
      <w:rFonts w:ascii="Helvenica" w:eastAsia="Times New Roman" w:hAnsi="Helvenica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5D9D-736D-40C6-B6F4-B7D3CC4A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Neubauer</dc:creator>
  <cp:lastModifiedBy>Jerusha Nelson-Peterman</cp:lastModifiedBy>
  <cp:revision>7</cp:revision>
  <cp:lastPrinted>2019-11-13T17:17:00Z</cp:lastPrinted>
  <dcterms:created xsi:type="dcterms:W3CDTF">2020-03-31T15:40:00Z</dcterms:created>
  <dcterms:modified xsi:type="dcterms:W3CDTF">2020-04-01T14:35:00Z</dcterms:modified>
</cp:coreProperties>
</file>