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3" w:rsidRDefault="00E766C9">
      <w:pPr>
        <w:pStyle w:val="BodyText"/>
        <w:ind w:left="40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236598" cy="653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598" cy="65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833" w:rsidRDefault="00D30833">
      <w:pPr>
        <w:pStyle w:val="BodyText"/>
        <w:spacing w:before="2"/>
        <w:rPr>
          <w:rFonts w:ascii="Times New Roman"/>
          <w:sz w:val="12"/>
        </w:rPr>
      </w:pPr>
    </w:p>
    <w:p w:rsidR="00D30833" w:rsidRDefault="00E766C9">
      <w:pPr>
        <w:pStyle w:val="Heading1"/>
        <w:spacing w:before="62"/>
        <w:ind w:left="3727" w:right="3748"/>
        <w:jc w:val="center"/>
      </w:pPr>
      <w:r>
        <w:rPr>
          <w:color w:val="1F487C"/>
          <w:w w:val="95"/>
          <w:u w:val="single" w:color="1F487C"/>
        </w:rPr>
        <w:t>FOUR-YEAR PROGRAM COMPLETION PLAN</w:t>
      </w:r>
    </w:p>
    <w:p w:rsidR="00D30833" w:rsidRDefault="00D30833">
      <w:pPr>
        <w:pStyle w:val="BodyText"/>
        <w:spacing w:before="9"/>
        <w:rPr>
          <w:b/>
          <w:sz w:val="12"/>
        </w:rPr>
      </w:pPr>
    </w:p>
    <w:p w:rsidR="00D30833" w:rsidRDefault="00E766C9">
      <w:pPr>
        <w:spacing w:before="62"/>
        <w:ind w:left="1100"/>
        <w:rPr>
          <w:b/>
          <w:sz w:val="20"/>
        </w:rPr>
      </w:pPr>
      <w:r>
        <w:rPr>
          <w:b/>
          <w:color w:val="1F487C"/>
          <w:sz w:val="20"/>
          <w:u w:val="single" w:color="1F487C"/>
        </w:rPr>
        <w:t>Department of Food and Nutrition</w:t>
      </w:r>
    </w:p>
    <w:p w:rsidR="00D30833" w:rsidRDefault="00E766C9">
      <w:pPr>
        <w:spacing w:before="15" w:line="254" w:lineRule="auto"/>
        <w:ind w:left="1100" w:right="377"/>
        <w:rPr>
          <w:sz w:val="20"/>
        </w:rPr>
      </w:pPr>
      <w:r>
        <w:rPr>
          <w:w w:val="95"/>
          <w:sz w:val="20"/>
        </w:rPr>
        <w:t>--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Domain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Education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courses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open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electives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taken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semester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order,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except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for </w:t>
      </w:r>
      <w:r>
        <w:rPr>
          <w:sz w:val="20"/>
        </w:rPr>
        <w:t>Common</w:t>
      </w:r>
      <w:r>
        <w:rPr>
          <w:spacing w:val="-17"/>
          <w:sz w:val="20"/>
        </w:rPr>
        <w:t xml:space="preserve"> </w:t>
      </w:r>
      <w:r>
        <w:rPr>
          <w:sz w:val="20"/>
        </w:rPr>
        <w:t>Core</w:t>
      </w:r>
      <w:r>
        <w:rPr>
          <w:spacing w:val="-19"/>
          <w:sz w:val="20"/>
        </w:rPr>
        <w:t xml:space="preserve"> </w:t>
      </w:r>
      <w:r>
        <w:rPr>
          <w:sz w:val="20"/>
        </w:rPr>
        <w:t>Domain</w:t>
      </w:r>
      <w:r>
        <w:rPr>
          <w:spacing w:val="-17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18"/>
          <w:sz w:val="20"/>
        </w:rPr>
        <w:t xml:space="preserve"> </w:t>
      </w:r>
      <w:r>
        <w:rPr>
          <w:sz w:val="20"/>
        </w:rPr>
        <w:t>which</w:t>
      </w:r>
      <w:r>
        <w:rPr>
          <w:spacing w:val="-17"/>
          <w:sz w:val="20"/>
        </w:rPr>
        <w:t xml:space="preserve"> </w:t>
      </w:r>
      <w:r>
        <w:rPr>
          <w:sz w:val="20"/>
        </w:rPr>
        <w:t>must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taken</w:t>
      </w:r>
      <w:r>
        <w:rPr>
          <w:spacing w:val="-17"/>
          <w:sz w:val="20"/>
        </w:rPr>
        <w:t xml:space="preserve"> </w:t>
      </w:r>
      <w:r>
        <w:rPr>
          <w:sz w:val="20"/>
        </w:rPr>
        <w:t>during</w:t>
      </w:r>
      <w:r>
        <w:rPr>
          <w:spacing w:val="-18"/>
          <w:sz w:val="20"/>
        </w:rPr>
        <w:t xml:space="preserve"> </w:t>
      </w:r>
      <w:r>
        <w:rPr>
          <w:sz w:val="20"/>
        </w:rPr>
        <w:t>Year</w:t>
      </w:r>
      <w:r>
        <w:rPr>
          <w:spacing w:val="-18"/>
          <w:sz w:val="20"/>
        </w:rPr>
        <w:t xml:space="preserve"> </w:t>
      </w:r>
      <w:r>
        <w:rPr>
          <w:sz w:val="20"/>
        </w:rPr>
        <w:t>One.</w:t>
      </w:r>
    </w:p>
    <w:p w:rsidR="00D30833" w:rsidRDefault="00E766C9">
      <w:pPr>
        <w:spacing w:line="230" w:lineRule="exact"/>
        <w:ind w:left="1100"/>
        <w:rPr>
          <w:sz w:val="20"/>
        </w:rPr>
      </w:pPr>
      <w:r>
        <w:rPr>
          <w:sz w:val="20"/>
        </w:rPr>
        <w:t>-- A minor is strongly recommended.</w:t>
      </w:r>
    </w:p>
    <w:p w:rsidR="00D30833" w:rsidRDefault="00E766C9" w:rsidP="002D27F1">
      <w:pPr>
        <w:spacing w:before="15"/>
        <w:ind w:left="1100"/>
        <w:rPr>
          <w:sz w:val="16"/>
        </w:rPr>
      </w:pPr>
      <w:r>
        <w:rPr>
          <w:sz w:val="20"/>
        </w:rPr>
        <w:t>--Please refer to your Degree Audit for specific course requirements.</w:t>
      </w:r>
    </w:p>
    <w:p w:rsidR="00D30833" w:rsidRDefault="00E766C9">
      <w:pPr>
        <w:spacing w:after="13"/>
        <w:ind w:left="108"/>
        <w:rPr>
          <w:b/>
          <w:sz w:val="20"/>
        </w:rPr>
      </w:pPr>
      <w:r>
        <w:rPr>
          <w:b/>
          <w:color w:val="1F487C"/>
          <w:w w:val="90"/>
          <w:sz w:val="20"/>
        </w:rPr>
        <w:t>Recommended</w:t>
      </w:r>
      <w:r>
        <w:rPr>
          <w:b/>
          <w:color w:val="1F487C"/>
          <w:spacing w:val="-21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Schedule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for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Bachelor</w:t>
      </w:r>
      <w:r>
        <w:rPr>
          <w:b/>
          <w:color w:val="1F487C"/>
          <w:spacing w:val="-21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of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Science:</w:t>
      </w:r>
      <w:r>
        <w:rPr>
          <w:b/>
          <w:color w:val="1F487C"/>
          <w:spacing w:val="-21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Major</w:t>
      </w:r>
      <w:r>
        <w:rPr>
          <w:b/>
          <w:color w:val="1F487C"/>
          <w:spacing w:val="-20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in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Food</w:t>
      </w:r>
      <w:r>
        <w:rPr>
          <w:b/>
          <w:color w:val="1F487C"/>
          <w:spacing w:val="-20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&amp;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Nutrition,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Concentration</w:t>
      </w:r>
      <w:r>
        <w:rPr>
          <w:b/>
          <w:color w:val="1F487C"/>
          <w:spacing w:val="-21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in</w:t>
      </w:r>
      <w:r>
        <w:rPr>
          <w:b/>
          <w:color w:val="1F487C"/>
          <w:spacing w:val="-20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Coordinated</w:t>
      </w:r>
      <w:r>
        <w:rPr>
          <w:b/>
          <w:color w:val="1F487C"/>
          <w:spacing w:val="-21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Program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in</w:t>
      </w:r>
      <w:r>
        <w:rPr>
          <w:b/>
          <w:color w:val="1F487C"/>
          <w:spacing w:val="-18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Dietetics</w:t>
      </w:r>
      <w:r>
        <w:rPr>
          <w:b/>
          <w:color w:val="1F487C"/>
          <w:spacing w:val="-22"/>
          <w:w w:val="90"/>
          <w:sz w:val="20"/>
        </w:rPr>
        <w:t xml:space="preserve"> </w:t>
      </w:r>
      <w:r>
        <w:rPr>
          <w:b/>
          <w:color w:val="1F487C"/>
          <w:w w:val="90"/>
          <w:sz w:val="20"/>
        </w:rPr>
        <w:t>(UFNP):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5672"/>
      </w:tblGrid>
      <w:tr w:rsidR="00D30833" w:rsidTr="009F4182">
        <w:trPr>
          <w:trHeight w:val="380"/>
        </w:trPr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8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One: Fall Semester</w:t>
            </w:r>
          </w:p>
        </w:tc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7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One: Spring Semester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E766C9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NUTR 205 Nutrition Science and Applications</w:t>
            </w: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BIOL 130 Principles of Biology</w:t>
            </w:r>
          </w:p>
        </w:tc>
      </w:tr>
      <w:tr w:rsidR="00D30833">
        <w:trPr>
          <w:trHeight w:val="242"/>
        </w:trPr>
        <w:tc>
          <w:tcPr>
            <w:tcW w:w="5672" w:type="dxa"/>
            <w:tcBorders>
              <w:bottom w:val="single" w:sz="6" w:space="0" w:color="000000"/>
            </w:tcBorders>
          </w:tcPr>
          <w:p w:rsidR="00D30833" w:rsidRDefault="00E766C9">
            <w:pPr>
              <w:pStyle w:val="TableParagraph"/>
              <w:spacing w:before="4" w:line="218" w:lineRule="exact"/>
              <w:rPr>
                <w:sz w:val="20"/>
              </w:rPr>
            </w:pPr>
            <w:r>
              <w:rPr>
                <w:sz w:val="20"/>
              </w:rPr>
              <w:t>CHEM 107 Principles of Chemistry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D30833" w:rsidRDefault="00E766C9">
            <w:pPr>
              <w:pStyle w:val="TableParagraph"/>
              <w:spacing w:before="4" w:line="218" w:lineRule="exact"/>
              <w:rPr>
                <w:sz w:val="20"/>
              </w:rPr>
            </w:pPr>
            <w:r>
              <w:rPr>
                <w:sz w:val="20"/>
              </w:rPr>
              <w:t>CHEM 108 Principles of Chemistry and Quantitative Analysis</w:t>
            </w:r>
          </w:p>
        </w:tc>
      </w:tr>
      <w:tr w:rsidR="00D30833">
        <w:trPr>
          <w:trHeight w:val="242"/>
        </w:trPr>
        <w:tc>
          <w:tcPr>
            <w:tcW w:w="5672" w:type="dxa"/>
            <w:tcBorders>
              <w:top w:val="single" w:sz="6" w:space="0" w:color="000000"/>
            </w:tcBorders>
          </w:tcPr>
          <w:p w:rsidR="00D30833" w:rsidRDefault="00E766C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MATH 123 College Algebra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D30833" w:rsidRDefault="00E766C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Domain General Education Course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 110 Expository Writing</w:t>
            </w: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Domain General Education Course</w:t>
            </w:r>
          </w:p>
        </w:tc>
      </w:tr>
    </w:tbl>
    <w:p w:rsidR="00D30833" w:rsidRDefault="009F4182">
      <w:pPr>
        <w:pStyle w:val="BodyText"/>
        <w:spacing w:before="7"/>
        <w:rPr>
          <w:b/>
          <w:sz w:val="10"/>
        </w:rPr>
      </w:pPr>
      <w:r>
        <w:rPr>
          <w:b/>
          <w:sz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5672"/>
      </w:tblGrid>
      <w:tr w:rsidR="00D30833" w:rsidTr="009F4182">
        <w:trPr>
          <w:trHeight w:val="362"/>
        </w:trPr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8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Two: Fall Semester</w:t>
            </w:r>
          </w:p>
        </w:tc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7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Two: Spring Semester</w:t>
            </w:r>
          </w:p>
        </w:tc>
      </w:tr>
      <w:tr w:rsidR="009F4182">
        <w:trPr>
          <w:trHeight w:val="244"/>
        </w:trPr>
        <w:tc>
          <w:tcPr>
            <w:tcW w:w="5672" w:type="dxa"/>
          </w:tcPr>
          <w:p w:rsidR="009F4182" w:rsidRDefault="009F4182" w:rsidP="009F41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 235 Principles of Human Physiology</w:t>
            </w:r>
          </w:p>
        </w:tc>
        <w:tc>
          <w:tcPr>
            <w:tcW w:w="5672" w:type="dxa"/>
          </w:tcPr>
          <w:p w:rsidR="009F4182" w:rsidRDefault="009F4182" w:rsidP="009F41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NUTR 262 Food, Culture and Society</w:t>
            </w:r>
          </w:p>
        </w:tc>
      </w:tr>
      <w:tr w:rsidR="009F4182">
        <w:trPr>
          <w:trHeight w:val="241"/>
        </w:trPr>
        <w:tc>
          <w:tcPr>
            <w:tcW w:w="5672" w:type="dxa"/>
          </w:tcPr>
          <w:p w:rsidR="009F4182" w:rsidRDefault="009F4182" w:rsidP="009F41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CHEM 207 Organic Chemistry I</w:t>
            </w:r>
          </w:p>
        </w:tc>
        <w:tc>
          <w:tcPr>
            <w:tcW w:w="5672" w:type="dxa"/>
          </w:tcPr>
          <w:p w:rsidR="009F4182" w:rsidRDefault="009F4182" w:rsidP="009F4182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CHEM 300 Principles of Biochemistry</w:t>
            </w:r>
          </w:p>
        </w:tc>
      </w:tr>
      <w:tr w:rsidR="009F4182">
        <w:trPr>
          <w:trHeight w:val="244"/>
        </w:trPr>
        <w:tc>
          <w:tcPr>
            <w:tcW w:w="5672" w:type="dxa"/>
          </w:tcPr>
          <w:p w:rsidR="009F4182" w:rsidRDefault="009F4182" w:rsidP="009F4182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Domain General Education Course</w:t>
            </w:r>
          </w:p>
        </w:tc>
        <w:tc>
          <w:tcPr>
            <w:tcW w:w="5672" w:type="dxa"/>
          </w:tcPr>
          <w:p w:rsidR="009F4182" w:rsidRDefault="009F4182" w:rsidP="009F4182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Domain General Education Course</w:t>
            </w:r>
            <w:r>
              <w:rPr>
                <w:w w:val="95"/>
                <w:sz w:val="20"/>
              </w:rPr>
              <w:t>:  PSYC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101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Psychology,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101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Introduction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Sociology</w:t>
            </w:r>
          </w:p>
          <w:p w:rsidR="009F4182" w:rsidRDefault="009F4182" w:rsidP="009F4182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OR ANTH 161 Cultural Anthropology</w:t>
            </w:r>
          </w:p>
        </w:tc>
      </w:tr>
      <w:tr w:rsidR="009F4182" w:rsidTr="009F4182">
        <w:trPr>
          <w:trHeight w:val="326"/>
        </w:trPr>
        <w:tc>
          <w:tcPr>
            <w:tcW w:w="5672" w:type="dxa"/>
          </w:tcPr>
          <w:p w:rsidR="009F4182" w:rsidRDefault="009F4182" w:rsidP="009F4182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5672" w:type="dxa"/>
          </w:tcPr>
          <w:p w:rsidR="009F4182" w:rsidRDefault="009F4182" w:rsidP="009F41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Domain General Education Course</w:t>
            </w:r>
          </w:p>
        </w:tc>
      </w:tr>
      <w:tr w:rsidR="009F4182" w:rsidTr="00D24902">
        <w:trPr>
          <w:trHeight w:val="236"/>
        </w:trPr>
        <w:tc>
          <w:tcPr>
            <w:tcW w:w="5672" w:type="dxa"/>
          </w:tcPr>
          <w:p w:rsidR="009F4182" w:rsidRDefault="009F4182" w:rsidP="009F4182">
            <w:pPr>
              <w:pStyle w:val="TableParagraph"/>
              <w:spacing w:before="4" w:line="240" w:lineRule="auto"/>
              <w:rPr>
                <w:sz w:val="20"/>
              </w:rPr>
            </w:pPr>
          </w:p>
        </w:tc>
        <w:tc>
          <w:tcPr>
            <w:tcW w:w="5672" w:type="dxa"/>
          </w:tcPr>
          <w:p w:rsidR="009F4182" w:rsidRDefault="009F4182" w:rsidP="009F41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002 Orientation to Dietetics</w:t>
            </w:r>
          </w:p>
        </w:tc>
      </w:tr>
    </w:tbl>
    <w:p w:rsidR="009F4182" w:rsidRPr="00D24902" w:rsidRDefault="009F4182" w:rsidP="009F4182">
      <w:pPr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 </w:t>
      </w:r>
      <w:bookmarkStart w:id="0" w:name="_Ref211208423"/>
      <w:r w:rsidRPr="00D24902">
        <w:rPr>
          <w:b/>
          <w:sz w:val="20"/>
          <w:szCs w:val="20"/>
        </w:rPr>
        <w:t xml:space="preserve">Summer:  BIOL 307 Microbiology OR Domain </w:t>
      </w:r>
      <w:bookmarkEnd w:id="0"/>
      <w:r w:rsidRPr="00D24902">
        <w:rPr>
          <w:b/>
          <w:sz w:val="20"/>
          <w:szCs w:val="20"/>
        </w:rPr>
        <w:t>General Education course</w:t>
      </w:r>
    </w:p>
    <w:p w:rsidR="00D30833" w:rsidRPr="00D24902" w:rsidRDefault="009F4182" w:rsidP="009F4182">
      <w:pPr>
        <w:pStyle w:val="BodyText"/>
        <w:spacing w:before="7"/>
        <w:rPr>
          <w:b/>
          <w:sz w:val="20"/>
          <w:szCs w:val="20"/>
        </w:rPr>
      </w:pPr>
      <w:r w:rsidRPr="00D24902">
        <w:rPr>
          <w:b/>
          <w:bCs/>
          <w:sz w:val="20"/>
          <w:szCs w:val="20"/>
          <w:u w:val="single"/>
        </w:rPr>
        <w:t xml:space="preserve">  Begin Coordinated Program in Dietetics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5672"/>
      </w:tblGrid>
      <w:tr w:rsidR="00D30833" w:rsidTr="00D24902">
        <w:trPr>
          <w:trHeight w:val="290"/>
        </w:trPr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7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Three: Fall Semester</w:t>
            </w:r>
          </w:p>
        </w:tc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6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Three: Spring Semester</w:t>
            </w:r>
          </w:p>
        </w:tc>
      </w:tr>
      <w:tr w:rsidR="00D30833">
        <w:trPr>
          <w:trHeight w:val="242"/>
        </w:trPr>
        <w:tc>
          <w:tcPr>
            <w:tcW w:w="5672" w:type="dxa"/>
          </w:tcPr>
          <w:p w:rsidR="00D30833" w:rsidRDefault="00E766C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NUTR 364 Experimental Study of Food</w:t>
            </w: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NUTR 384 Foodservice Systems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E766C9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NUTR 374 Human Nutrition Science</w:t>
            </w: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NUTR 478 Community Nutrition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381 Medical Nutrition Therapy I</w:t>
            </w:r>
          </w:p>
        </w:tc>
        <w:tc>
          <w:tcPr>
            <w:tcW w:w="5672" w:type="dxa"/>
          </w:tcPr>
          <w:p w:rsidR="00C045F3" w:rsidRDefault="00E766C9" w:rsidP="00C04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</w:t>
            </w:r>
            <w:r w:rsidR="00C045F3">
              <w:rPr>
                <w:sz w:val="20"/>
              </w:rPr>
              <w:t>1</w:t>
            </w:r>
            <w:r>
              <w:rPr>
                <w:sz w:val="20"/>
              </w:rPr>
              <w:t xml:space="preserve"> Medical Nutrition Therapy II</w:t>
            </w:r>
          </w:p>
          <w:p w:rsidR="00D30833" w:rsidRDefault="00C045F3" w:rsidP="009F41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481 L Medical Nutrition Therapy</w:t>
            </w:r>
            <w:r w:rsidR="009F4182">
              <w:rPr>
                <w:sz w:val="20"/>
              </w:rPr>
              <w:t xml:space="preserve"> II</w:t>
            </w:r>
            <w:r>
              <w:rPr>
                <w:sz w:val="20"/>
              </w:rPr>
              <w:t xml:space="preserve"> </w:t>
            </w:r>
            <w:r w:rsidR="009F4182">
              <w:rPr>
                <w:sz w:val="20"/>
              </w:rPr>
              <w:t xml:space="preserve">Clinical Practice 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Domain General Education Course</w:t>
            </w: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 307 Microbiology</w:t>
            </w:r>
            <w:r w:rsidR="00D24902">
              <w:rPr>
                <w:sz w:val="20"/>
              </w:rPr>
              <w:t xml:space="preserve"> or Domain General Education Course</w:t>
            </w:r>
          </w:p>
        </w:tc>
      </w:tr>
    </w:tbl>
    <w:p w:rsidR="009F4182" w:rsidRPr="009F4182" w:rsidRDefault="009F4182">
      <w:pPr>
        <w:ind w:left="108"/>
        <w:rPr>
          <w:sz w:val="20"/>
          <w:shd w:val="clear" w:color="auto" w:fill="D2D2D2"/>
        </w:rPr>
      </w:pPr>
      <w:r>
        <w:rPr>
          <w:b/>
          <w:sz w:val="20"/>
          <w:shd w:val="clear" w:color="auto" w:fill="D2D2D2"/>
        </w:rPr>
        <w:t>Summer</w:t>
      </w:r>
      <w:r w:rsidRPr="009F4182">
        <w:rPr>
          <w:sz w:val="20"/>
          <w:shd w:val="clear" w:color="auto" w:fill="D2D2D2"/>
        </w:rPr>
        <w:t>:  BIOL 307 Microbiology OR Domain III: A. Perspectives on the Past OR Domain: Subdomain or elective</w:t>
      </w:r>
    </w:p>
    <w:p w:rsidR="00D30833" w:rsidRDefault="00C045F3" w:rsidP="00D24902">
      <w:pPr>
        <w:ind w:left="108"/>
        <w:rPr>
          <w:sz w:val="11"/>
        </w:rPr>
      </w:pPr>
      <w:r w:rsidRPr="00C045F3">
        <w:rPr>
          <w:b/>
          <w:sz w:val="20"/>
          <w:shd w:val="clear" w:color="auto" w:fill="D2D2D2"/>
        </w:rPr>
        <w:t>Summer:</w:t>
      </w:r>
      <w:r>
        <w:rPr>
          <w:sz w:val="20"/>
          <w:shd w:val="clear" w:color="auto" w:fill="D2D2D2"/>
        </w:rPr>
        <w:t xml:space="preserve">  </w:t>
      </w:r>
      <w:r w:rsidR="00E766C9">
        <w:rPr>
          <w:sz w:val="20"/>
          <w:shd w:val="clear" w:color="auto" w:fill="D2D2D2"/>
        </w:rPr>
        <w:t>Students</w:t>
      </w:r>
      <w:r w:rsidR="00E766C9">
        <w:rPr>
          <w:spacing w:val="-35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 xml:space="preserve">must </w:t>
      </w:r>
      <w:r w:rsidR="00E766C9">
        <w:rPr>
          <w:sz w:val="20"/>
          <w:shd w:val="clear" w:color="auto" w:fill="D2D2D2"/>
        </w:rPr>
        <w:t>enroll</w:t>
      </w:r>
      <w:r w:rsidR="00E766C9">
        <w:rPr>
          <w:spacing w:val="-34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in</w:t>
      </w:r>
      <w:r w:rsidR="00E766C9">
        <w:rPr>
          <w:spacing w:val="-34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NUTR</w:t>
      </w:r>
      <w:r w:rsidR="00E766C9">
        <w:rPr>
          <w:spacing w:val="-35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427</w:t>
      </w:r>
      <w:r w:rsidR="00E766C9">
        <w:rPr>
          <w:spacing w:val="-34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Nutrition</w:t>
      </w:r>
      <w:r w:rsidR="00E766C9">
        <w:rPr>
          <w:spacing w:val="-34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in</w:t>
      </w:r>
      <w:r w:rsidR="00E766C9">
        <w:rPr>
          <w:spacing w:val="-34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the</w:t>
      </w:r>
      <w:r w:rsidR="00E766C9">
        <w:rPr>
          <w:spacing w:val="-35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School</w:t>
      </w:r>
      <w:r w:rsidR="00E766C9">
        <w:rPr>
          <w:spacing w:val="-35"/>
          <w:sz w:val="20"/>
          <w:shd w:val="clear" w:color="auto" w:fill="D2D2D2"/>
        </w:rPr>
        <w:t xml:space="preserve"> </w:t>
      </w:r>
      <w:r w:rsidR="00E766C9">
        <w:rPr>
          <w:sz w:val="20"/>
          <w:shd w:val="clear" w:color="auto" w:fill="D2D2D2"/>
        </w:rPr>
        <w:t>Environment</w:t>
      </w:r>
      <w:r w:rsidR="00E766C9">
        <w:rPr>
          <w:spacing w:val="-33"/>
          <w:sz w:val="20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(0.5</w:t>
      </w:r>
      <w:r w:rsidR="00E766C9">
        <w:rPr>
          <w:spacing w:val="-28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credit-credit)</w:t>
      </w:r>
      <w:r w:rsidR="00E766C9">
        <w:rPr>
          <w:spacing w:val="-27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during</w:t>
      </w:r>
      <w:r w:rsidR="00E766C9">
        <w:rPr>
          <w:spacing w:val="-27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the</w:t>
      </w:r>
      <w:r w:rsidR="00E766C9">
        <w:rPr>
          <w:spacing w:val="-28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summer</w:t>
      </w:r>
      <w:r w:rsidR="00E766C9">
        <w:rPr>
          <w:spacing w:val="-27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–</w:t>
      </w:r>
      <w:r w:rsidR="00E766C9">
        <w:rPr>
          <w:spacing w:val="-28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DGCE</w:t>
      </w:r>
      <w:r w:rsidR="00E766C9">
        <w:rPr>
          <w:spacing w:val="-27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Tuition</w:t>
      </w:r>
      <w:r w:rsidR="00E766C9">
        <w:rPr>
          <w:spacing w:val="-28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&amp;</w:t>
      </w:r>
      <w:r w:rsidR="00E766C9">
        <w:rPr>
          <w:spacing w:val="-27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Fees</w:t>
      </w:r>
      <w:r w:rsidR="00E766C9">
        <w:rPr>
          <w:spacing w:val="-28"/>
          <w:sz w:val="16"/>
          <w:shd w:val="clear" w:color="auto" w:fill="D2D2D2"/>
        </w:rPr>
        <w:t xml:space="preserve"> </w:t>
      </w:r>
      <w:r w:rsidR="00E766C9">
        <w:rPr>
          <w:sz w:val="16"/>
          <w:shd w:val="clear" w:color="auto" w:fill="D2D2D2"/>
        </w:rPr>
        <w:t>apply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5672"/>
      </w:tblGrid>
      <w:tr w:rsidR="00D30833">
        <w:trPr>
          <w:trHeight w:val="486"/>
        </w:trPr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8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Year Four: Fall Semester</w:t>
            </w:r>
          </w:p>
          <w:p w:rsidR="009F4182" w:rsidRPr="009F4182" w:rsidRDefault="009F4182" w:rsidP="009F4182">
            <w:pPr>
              <w:pStyle w:val="TableParagraph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9F4182">
              <w:rPr>
                <w:b/>
                <w:sz w:val="18"/>
                <w:szCs w:val="18"/>
              </w:rPr>
              <w:t>NOTE:  Course Schedule Does NOT Permit Additional Courses</w:t>
            </w:r>
          </w:p>
        </w:tc>
        <w:tc>
          <w:tcPr>
            <w:tcW w:w="5672" w:type="dxa"/>
            <w:shd w:val="clear" w:color="auto" w:fill="B8CCE3"/>
          </w:tcPr>
          <w:p w:rsidR="00D30833" w:rsidRDefault="00E766C9">
            <w:pPr>
              <w:pStyle w:val="TableParagraph"/>
              <w:spacing w:line="240" w:lineRule="auto"/>
              <w:ind w:left="17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Four: Spring Semester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488 Seminar in Clinical Nutrition</w:t>
            </w: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482 Management of Food and Nutrition Services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489 Clinical Experience in Dietetics (2 course credits)</w:t>
            </w: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485 Practicum in Foodservice Systems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D30833">
            <w:pPr>
              <w:pStyle w:val="TableParagraph"/>
              <w:rPr>
                <w:sz w:val="20"/>
              </w:rPr>
            </w:pP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486 Experience in Community Nutrition</w:t>
            </w:r>
          </w:p>
        </w:tc>
      </w:tr>
      <w:tr w:rsidR="00D30833">
        <w:trPr>
          <w:trHeight w:val="244"/>
        </w:trPr>
        <w:tc>
          <w:tcPr>
            <w:tcW w:w="5672" w:type="dxa"/>
          </w:tcPr>
          <w:p w:rsidR="00D30833" w:rsidRDefault="00D3083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72" w:type="dxa"/>
          </w:tcPr>
          <w:p w:rsidR="00D30833" w:rsidRDefault="00E76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 487 School Nutrition Practicum (0.5 course-credit)</w:t>
            </w:r>
          </w:p>
        </w:tc>
      </w:tr>
    </w:tbl>
    <w:p w:rsidR="00D30833" w:rsidRDefault="00E766C9" w:rsidP="00D24902">
      <w:pPr>
        <w:pStyle w:val="Heading1"/>
        <w:spacing w:before="1"/>
      </w:pPr>
      <w:bookmarkStart w:id="1" w:name="_GoBack"/>
      <w:r>
        <w:rPr>
          <w:w w:val="95"/>
        </w:rPr>
        <w:t>Domain General Education Checklist:</w:t>
      </w:r>
      <w:r w:rsidR="00D24902">
        <w:rPr>
          <w:w w:val="95"/>
        </w:rPr>
        <w:t xml:space="preserve">  </w:t>
      </w:r>
      <w:r>
        <w:t>-</w:t>
      </w:r>
      <w:r>
        <w:tab/>
        <w:t>Domain</w:t>
      </w:r>
      <w:r>
        <w:rPr>
          <w:spacing w:val="-13"/>
        </w:rPr>
        <w:t xml:space="preserve"> </w:t>
      </w:r>
      <w:r>
        <w:t>II-B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fulfilled</w:t>
      </w:r>
      <w:r>
        <w:rPr>
          <w:spacing w:val="-13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completion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major.</w:t>
      </w:r>
    </w:p>
    <w:p w:rsidR="00D30833" w:rsidRDefault="00D30833">
      <w:pPr>
        <w:sectPr w:rsidR="00D30833">
          <w:headerReference w:type="default" r:id="rId8"/>
          <w:type w:val="continuous"/>
          <w:pgSz w:w="12240" w:h="15840"/>
          <w:pgMar w:top="780" w:right="320" w:bottom="280" w:left="340" w:header="233" w:footer="720" w:gutter="0"/>
          <w:cols w:space="720"/>
        </w:sectPr>
      </w:pPr>
    </w:p>
    <w:p w:rsidR="00D30833" w:rsidRDefault="00E766C9">
      <w:pPr>
        <w:pStyle w:val="BodyText"/>
        <w:tabs>
          <w:tab w:val="left" w:pos="1439"/>
        </w:tabs>
        <w:spacing w:before="133"/>
        <w:jc w:val="right"/>
      </w:pPr>
      <w:r>
        <w:rPr>
          <w:w w:val="90"/>
        </w:rPr>
        <w:t>Common</w:t>
      </w:r>
      <w:r>
        <w:rPr>
          <w:spacing w:val="-1"/>
          <w:w w:val="90"/>
        </w:rPr>
        <w:t xml:space="preserve"> </w:t>
      </w:r>
      <w:r>
        <w:rPr>
          <w:w w:val="90"/>
        </w:rPr>
        <w:t>Core:</w:t>
      </w:r>
      <w:r>
        <w:tab/>
      </w: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30833" w:rsidRDefault="00E766C9">
      <w:pPr>
        <w:pStyle w:val="BodyText"/>
        <w:spacing w:before="14"/>
        <w:jc w:val="right"/>
      </w:pP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30833" w:rsidRDefault="00E766C9" w:rsidP="00D24902">
      <w:pPr>
        <w:pStyle w:val="BodyText"/>
        <w:tabs>
          <w:tab w:val="left" w:pos="1439"/>
        </w:tabs>
        <w:jc w:val="right"/>
      </w:pPr>
      <w:r>
        <w:rPr>
          <w:w w:val="95"/>
        </w:rPr>
        <w:t>Domain</w:t>
      </w:r>
      <w:r>
        <w:rPr>
          <w:spacing w:val="-29"/>
          <w:w w:val="95"/>
        </w:rPr>
        <w:t xml:space="preserve"> </w:t>
      </w:r>
      <w:r>
        <w:rPr>
          <w:w w:val="95"/>
        </w:rPr>
        <w:t>I:</w:t>
      </w:r>
      <w:r>
        <w:tab/>
      </w: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30833" w:rsidRDefault="00E766C9">
      <w:pPr>
        <w:pStyle w:val="BodyText"/>
        <w:spacing w:before="14"/>
        <w:jc w:val="right"/>
      </w:pP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24902" w:rsidRDefault="00E766C9" w:rsidP="00D24902">
      <w:pPr>
        <w:pStyle w:val="BodyText"/>
        <w:spacing w:before="11"/>
        <w:jc w:val="right"/>
      </w:pP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30833" w:rsidRDefault="00E766C9" w:rsidP="00D24902">
      <w:pPr>
        <w:pStyle w:val="BodyText"/>
        <w:spacing w:before="11"/>
        <w:jc w:val="right"/>
      </w:pPr>
      <w:r>
        <w:rPr>
          <w:w w:val="95"/>
        </w:rPr>
        <w:t>Domain</w:t>
      </w:r>
      <w:r>
        <w:rPr>
          <w:spacing w:val="-31"/>
          <w:w w:val="95"/>
        </w:rPr>
        <w:t xml:space="preserve"> </w:t>
      </w:r>
      <w:r>
        <w:rPr>
          <w:w w:val="95"/>
        </w:rPr>
        <w:t>II:</w:t>
      </w:r>
      <w:r>
        <w:tab/>
      </w: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30833" w:rsidRDefault="00E766C9">
      <w:pPr>
        <w:pStyle w:val="ListParagraph"/>
        <w:numPr>
          <w:ilvl w:val="0"/>
          <w:numId w:val="3"/>
        </w:numPr>
        <w:tabs>
          <w:tab w:val="left" w:pos="655"/>
        </w:tabs>
        <w:spacing w:before="133"/>
        <w:ind w:hanging="189"/>
        <w:rPr>
          <w:sz w:val="18"/>
        </w:rPr>
      </w:pPr>
      <w:r>
        <w:rPr>
          <w:w w:val="73"/>
          <w:sz w:val="18"/>
        </w:rPr>
        <w:br w:type="column"/>
      </w:r>
      <w:r>
        <w:rPr>
          <w:sz w:val="18"/>
        </w:rPr>
        <w:t>ENGL 110 Expository</w:t>
      </w:r>
      <w:r>
        <w:rPr>
          <w:spacing w:val="-34"/>
          <w:sz w:val="18"/>
        </w:rPr>
        <w:t xml:space="preserve"> </w:t>
      </w:r>
      <w:r>
        <w:rPr>
          <w:sz w:val="18"/>
        </w:rPr>
        <w:t>Writing</w:t>
      </w:r>
    </w:p>
    <w:p w:rsidR="00D30833" w:rsidRDefault="00E766C9">
      <w:pPr>
        <w:pStyle w:val="ListParagraph"/>
        <w:numPr>
          <w:ilvl w:val="0"/>
          <w:numId w:val="3"/>
        </w:numPr>
        <w:tabs>
          <w:tab w:val="left" w:pos="651"/>
        </w:tabs>
        <w:spacing w:before="14"/>
        <w:ind w:left="650" w:hanging="185"/>
        <w:rPr>
          <w:sz w:val="18"/>
        </w:rPr>
      </w:pPr>
      <w:r>
        <w:rPr>
          <w:sz w:val="18"/>
        </w:rPr>
        <w:t>MATH XXX</w:t>
      </w:r>
      <w:r>
        <w:rPr>
          <w:spacing w:val="-21"/>
          <w:sz w:val="18"/>
        </w:rPr>
        <w:t xml:space="preserve"> </w:t>
      </w:r>
      <w:r>
        <w:rPr>
          <w:sz w:val="18"/>
        </w:rPr>
        <w:t>(credit-bearing)</w:t>
      </w:r>
    </w:p>
    <w:p w:rsidR="00D30833" w:rsidRDefault="00E766C9">
      <w:pPr>
        <w:pStyle w:val="ListParagraph"/>
        <w:numPr>
          <w:ilvl w:val="0"/>
          <w:numId w:val="2"/>
        </w:numPr>
        <w:tabs>
          <w:tab w:val="left" w:pos="655"/>
        </w:tabs>
        <w:spacing w:before="134"/>
        <w:ind w:hanging="189"/>
        <w:rPr>
          <w:sz w:val="18"/>
        </w:rPr>
      </w:pPr>
      <w:r>
        <w:rPr>
          <w:sz w:val="18"/>
        </w:rPr>
        <w:t>Creative</w:t>
      </w:r>
      <w:r>
        <w:rPr>
          <w:spacing w:val="-9"/>
          <w:sz w:val="18"/>
        </w:rPr>
        <w:t xml:space="preserve"> </w:t>
      </w:r>
      <w:r>
        <w:rPr>
          <w:sz w:val="18"/>
        </w:rPr>
        <w:t>Arts</w:t>
      </w:r>
      <w:r w:rsidR="00D24902">
        <w:rPr>
          <w:sz w:val="18"/>
        </w:rPr>
        <w:tab/>
      </w:r>
      <w:r w:rsidR="00D24902">
        <w:rPr>
          <w:sz w:val="18"/>
        </w:rPr>
        <w:tab/>
      </w:r>
      <w:r w:rsidR="00D24902">
        <w:rPr>
          <w:sz w:val="18"/>
        </w:rPr>
        <w:tab/>
      </w:r>
      <w:r w:rsidR="00D24902">
        <w:rPr>
          <w:sz w:val="18"/>
        </w:rPr>
        <w:tab/>
        <w:t>C. Language</w:t>
      </w:r>
    </w:p>
    <w:p w:rsidR="00D30833" w:rsidRDefault="00E766C9" w:rsidP="00D24902">
      <w:pPr>
        <w:pStyle w:val="ListParagraph"/>
        <w:numPr>
          <w:ilvl w:val="0"/>
          <w:numId w:val="2"/>
        </w:numPr>
        <w:tabs>
          <w:tab w:val="left" w:pos="651"/>
        </w:tabs>
        <w:spacing w:before="0"/>
        <w:ind w:left="650" w:hanging="185"/>
        <w:rPr>
          <w:sz w:val="18"/>
        </w:rPr>
      </w:pPr>
      <w:r>
        <w:rPr>
          <w:sz w:val="18"/>
        </w:rPr>
        <w:t>Humanities</w:t>
      </w:r>
    </w:p>
    <w:p w:rsidR="00D30833" w:rsidRDefault="00E766C9">
      <w:pPr>
        <w:pStyle w:val="BodyText"/>
        <w:spacing w:before="136"/>
        <w:ind w:left="465"/>
      </w:pPr>
      <w:r>
        <w:t>A. Analysis, Modeling, Problem Solving</w:t>
      </w:r>
    </w:p>
    <w:p w:rsidR="00D30833" w:rsidRDefault="00D30833">
      <w:pPr>
        <w:sectPr w:rsidR="00D30833">
          <w:type w:val="continuous"/>
          <w:pgSz w:w="12240" w:h="15840"/>
          <w:pgMar w:top="780" w:right="320" w:bottom="280" w:left="340" w:header="720" w:footer="720" w:gutter="0"/>
          <w:cols w:num="2" w:space="720" w:equalWidth="0">
            <w:col w:w="2755" w:space="40"/>
            <w:col w:w="8785"/>
          </w:cols>
        </w:sectPr>
      </w:pPr>
    </w:p>
    <w:p w:rsidR="00D30833" w:rsidRDefault="00E766C9">
      <w:pPr>
        <w:pStyle w:val="BodyText"/>
        <w:tabs>
          <w:tab w:val="left" w:pos="3260"/>
        </w:tabs>
        <w:spacing w:before="12"/>
        <w:ind w:left="2540"/>
      </w:pPr>
      <w:r>
        <w:t>_X_</w:t>
      </w:r>
      <w:r>
        <w:tab/>
        <w:t>B. Natural Sciences (two</w:t>
      </w:r>
      <w:r>
        <w:rPr>
          <w:spacing w:val="-9"/>
        </w:rPr>
        <w:t xml:space="preserve"> </w:t>
      </w:r>
      <w:r>
        <w:t>courses)</w:t>
      </w:r>
    </w:p>
    <w:p w:rsidR="00D30833" w:rsidRDefault="00D30833">
      <w:pPr>
        <w:sectPr w:rsidR="00D30833">
          <w:type w:val="continuous"/>
          <w:pgSz w:w="12240" w:h="15840"/>
          <w:pgMar w:top="780" w:right="320" w:bottom="280" w:left="340" w:header="720" w:footer="720" w:gutter="0"/>
          <w:cols w:space="720"/>
        </w:sectPr>
      </w:pPr>
    </w:p>
    <w:p w:rsidR="00D30833" w:rsidRDefault="00E766C9">
      <w:pPr>
        <w:pStyle w:val="BodyText"/>
        <w:tabs>
          <w:tab w:val="left" w:pos="1439"/>
        </w:tabs>
        <w:spacing w:before="136"/>
        <w:jc w:val="right"/>
      </w:pPr>
      <w:r>
        <w:rPr>
          <w:w w:val="95"/>
        </w:rPr>
        <w:t>Domain</w:t>
      </w:r>
      <w:r>
        <w:rPr>
          <w:spacing w:val="-33"/>
          <w:w w:val="95"/>
        </w:rPr>
        <w:t xml:space="preserve"> </w:t>
      </w:r>
      <w:r>
        <w:rPr>
          <w:w w:val="95"/>
        </w:rPr>
        <w:t>III:</w:t>
      </w:r>
      <w:r>
        <w:tab/>
      </w: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30833" w:rsidRDefault="00E766C9">
      <w:pPr>
        <w:pStyle w:val="BodyText"/>
        <w:spacing w:before="11"/>
        <w:jc w:val="right"/>
      </w:pPr>
      <w:r>
        <w:rPr>
          <w:w w:val="81"/>
          <w:u w:val="single"/>
        </w:rPr>
        <w:t xml:space="preserve"> </w:t>
      </w:r>
      <w:r>
        <w:rPr>
          <w:spacing w:val="22"/>
          <w:u w:val="single"/>
        </w:rPr>
        <w:t xml:space="preserve"> </w:t>
      </w:r>
    </w:p>
    <w:p w:rsidR="00D30833" w:rsidRDefault="00E766C9">
      <w:pPr>
        <w:pStyle w:val="ListParagraph"/>
        <w:numPr>
          <w:ilvl w:val="0"/>
          <w:numId w:val="1"/>
        </w:numPr>
        <w:tabs>
          <w:tab w:val="left" w:pos="656"/>
        </w:tabs>
        <w:spacing w:before="136"/>
        <w:ind w:hanging="189"/>
        <w:rPr>
          <w:sz w:val="18"/>
        </w:rPr>
      </w:pPr>
      <w:r>
        <w:rPr>
          <w:w w:val="77"/>
          <w:sz w:val="18"/>
        </w:rPr>
        <w:br w:type="column"/>
      </w:r>
      <w:r>
        <w:rPr>
          <w:sz w:val="18"/>
        </w:rPr>
        <w:t>Perspectives on the</w:t>
      </w:r>
      <w:r>
        <w:rPr>
          <w:spacing w:val="-37"/>
          <w:sz w:val="18"/>
        </w:rPr>
        <w:t xml:space="preserve"> </w:t>
      </w:r>
      <w:r>
        <w:rPr>
          <w:sz w:val="18"/>
        </w:rPr>
        <w:t>Past</w:t>
      </w:r>
    </w:p>
    <w:p w:rsidR="00D24902" w:rsidRPr="00D24902" w:rsidRDefault="00E766C9" w:rsidP="002D27F1">
      <w:pPr>
        <w:pStyle w:val="ListParagraph"/>
        <w:numPr>
          <w:ilvl w:val="0"/>
          <w:numId w:val="1"/>
        </w:numPr>
        <w:tabs>
          <w:tab w:val="left" w:pos="651"/>
        </w:tabs>
        <w:ind w:left="465" w:hanging="15"/>
        <w:rPr>
          <w:sz w:val="18"/>
        </w:rPr>
      </w:pPr>
      <w:r w:rsidRPr="00D24902">
        <w:rPr>
          <w:sz w:val="18"/>
        </w:rPr>
        <w:t>Perspectives on Contemporary</w:t>
      </w:r>
      <w:r w:rsidRPr="00D24902">
        <w:rPr>
          <w:spacing w:val="-34"/>
          <w:sz w:val="18"/>
        </w:rPr>
        <w:t xml:space="preserve"> </w:t>
      </w:r>
      <w:r w:rsidRPr="00D24902">
        <w:rPr>
          <w:sz w:val="18"/>
        </w:rPr>
        <w:t>World</w:t>
      </w:r>
    </w:p>
    <w:p w:rsidR="00711475" w:rsidRDefault="00D24902" w:rsidP="00D24902">
      <w:pPr>
        <w:pStyle w:val="ListParagraph"/>
        <w:numPr>
          <w:ilvl w:val="0"/>
          <w:numId w:val="1"/>
        </w:numPr>
        <w:tabs>
          <w:tab w:val="left" w:pos="651"/>
        </w:tabs>
        <w:rPr>
          <w:sz w:val="18"/>
        </w:rPr>
        <w:sectPr w:rsidR="00711475">
          <w:type w:val="continuous"/>
          <w:pgSz w:w="12240" w:h="15840"/>
          <w:pgMar w:top="780" w:right="320" w:bottom="280" w:left="340" w:header="720" w:footer="720" w:gutter="0"/>
          <w:cols w:num="2" w:space="720" w:equalWidth="0">
            <w:col w:w="2755" w:space="40"/>
            <w:col w:w="8785"/>
          </w:cols>
        </w:sectPr>
      </w:pPr>
      <w:r>
        <w:rPr>
          <w:sz w:val="18"/>
        </w:rPr>
        <w:t>Global Competency, Ethical Reasoning, Human Diver</w:t>
      </w:r>
      <w:r w:rsidR="002D27F1">
        <w:rPr>
          <w:sz w:val="18"/>
        </w:rPr>
        <w:t>sit</w:t>
      </w:r>
      <w:r w:rsidR="00711475">
        <w:rPr>
          <w:sz w:val="18"/>
        </w:rPr>
        <w:t>y</w:t>
      </w:r>
    </w:p>
    <w:bookmarkEnd w:id="1"/>
    <w:p w:rsidR="00D30833" w:rsidRDefault="00D30833" w:rsidP="00711475">
      <w:pPr>
        <w:pStyle w:val="BodyText"/>
        <w:rPr>
          <w:sz w:val="20"/>
        </w:rPr>
      </w:pPr>
    </w:p>
    <w:sectPr w:rsidR="00D30833">
      <w:pgSz w:w="12240" w:h="15840"/>
      <w:pgMar w:top="780" w:right="320" w:bottom="280" w:left="340" w:header="2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BF" w:rsidRDefault="00CE51BF">
      <w:r>
        <w:separator/>
      </w:r>
    </w:p>
  </w:endnote>
  <w:endnote w:type="continuationSeparator" w:id="0">
    <w:p w:rsidR="00CE51BF" w:rsidRDefault="00C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nica">
    <w:altName w:val="Wide Lati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BF" w:rsidRDefault="00CE51BF">
      <w:r>
        <w:separator/>
      </w:r>
    </w:p>
  </w:footnote>
  <w:footnote w:type="continuationSeparator" w:id="0">
    <w:p w:rsidR="00CE51BF" w:rsidRDefault="00CE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33" w:rsidRDefault="00B92C9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186055</wp:posOffset>
              </wp:positionV>
              <wp:extent cx="148018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01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33" w:rsidRDefault="00E766C9">
                          <w:pPr>
                            <w:spacing w:line="135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0"/>
                              <w:sz w:val="12"/>
                            </w:rPr>
                            <w:t>Based on the 2017-2018 Catalog 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14.65pt;width:116.5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" filled="f" stroked="f">
              <v:path arrowok="t"/>
              <v:textbox inset="0,0,0,0">
                <w:txbxContent>
                  <w:p w:rsidR="00D30833" w:rsidRDefault="00E766C9">
                    <w:pPr>
                      <w:spacing w:line="135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Based on the 2017-2018 Catalog 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6927"/>
    <w:multiLevelType w:val="hybridMultilevel"/>
    <w:tmpl w:val="B49AF566"/>
    <w:lvl w:ilvl="0" w:tplc="CA908676">
      <w:start w:val="1"/>
      <w:numFmt w:val="upperLetter"/>
      <w:lvlText w:val="%1."/>
      <w:lvlJc w:val="left"/>
      <w:pPr>
        <w:ind w:left="655" w:hanging="190"/>
      </w:pPr>
      <w:rPr>
        <w:rFonts w:ascii="Arial" w:eastAsia="Arial" w:hAnsi="Arial" w:cs="Arial" w:hint="default"/>
        <w:spacing w:val="-2"/>
        <w:w w:val="86"/>
        <w:sz w:val="18"/>
        <w:szCs w:val="18"/>
        <w:lang w:val="en-US" w:eastAsia="en-US" w:bidi="en-US"/>
      </w:rPr>
    </w:lvl>
    <w:lvl w:ilvl="1" w:tplc="BFACC22C">
      <w:numFmt w:val="bullet"/>
      <w:lvlText w:val="•"/>
      <w:lvlJc w:val="left"/>
      <w:pPr>
        <w:ind w:left="1472" w:hanging="190"/>
      </w:pPr>
      <w:rPr>
        <w:rFonts w:hint="default"/>
        <w:lang w:val="en-US" w:eastAsia="en-US" w:bidi="en-US"/>
      </w:rPr>
    </w:lvl>
    <w:lvl w:ilvl="2" w:tplc="B18E2352">
      <w:numFmt w:val="bullet"/>
      <w:lvlText w:val="•"/>
      <w:lvlJc w:val="left"/>
      <w:pPr>
        <w:ind w:left="2285" w:hanging="190"/>
      </w:pPr>
      <w:rPr>
        <w:rFonts w:hint="default"/>
        <w:lang w:val="en-US" w:eastAsia="en-US" w:bidi="en-US"/>
      </w:rPr>
    </w:lvl>
    <w:lvl w:ilvl="3" w:tplc="61A218A8">
      <w:numFmt w:val="bullet"/>
      <w:lvlText w:val="•"/>
      <w:lvlJc w:val="left"/>
      <w:pPr>
        <w:ind w:left="3097" w:hanging="190"/>
      </w:pPr>
      <w:rPr>
        <w:rFonts w:hint="default"/>
        <w:lang w:val="en-US" w:eastAsia="en-US" w:bidi="en-US"/>
      </w:rPr>
    </w:lvl>
    <w:lvl w:ilvl="4" w:tplc="297CD866">
      <w:numFmt w:val="bullet"/>
      <w:lvlText w:val="•"/>
      <w:lvlJc w:val="left"/>
      <w:pPr>
        <w:ind w:left="3910" w:hanging="190"/>
      </w:pPr>
      <w:rPr>
        <w:rFonts w:hint="default"/>
        <w:lang w:val="en-US" w:eastAsia="en-US" w:bidi="en-US"/>
      </w:rPr>
    </w:lvl>
    <w:lvl w:ilvl="5" w:tplc="64C69B38">
      <w:numFmt w:val="bullet"/>
      <w:lvlText w:val="•"/>
      <w:lvlJc w:val="left"/>
      <w:pPr>
        <w:ind w:left="4722" w:hanging="190"/>
      </w:pPr>
      <w:rPr>
        <w:rFonts w:hint="default"/>
        <w:lang w:val="en-US" w:eastAsia="en-US" w:bidi="en-US"/>
      </w:rPr>
    </w:lvl>
    <w:lvl w:ilvl="6" w:tplc="37D67CFE">
      <w:numFmt w:val="bullet"/>
      <w:lvlText w:val="•"/>
      <w:lvlJc w:val="left"/>
      <w:pPr>
        <w:ind w:left="5535" w:hanging="190"/>
      </w:pPr>
      <w:rPr>
        <w:rFonts w:hint="default"/>
        <w:lang w:val="en-US" w:eastAsia="en-US" w:bidi="en-US"/>
      </w:rPr>
    </w:lvl>
    <w:lvl w:ilvl="7" w:tplc="B58A1C10">
      <w:numFmt w:val="bullet"/>
      <w:lvlText w:val="•"/>
      <w:lvlJc w:val="left"/>
      <w:pPr>
        <w:ind w:left="6348" w:hanging="190"/>
      </w:pPr>
      <w:rPr>
        <w:rFonts w:hint="default"/>
        <w:lang w:val="en-US" w:eastAsia="en-US" w:bidi="en-US"/>
      </w:rPr>
    </w:lvl>
    <w:lvl w:ilvl="8" w:tplc="DB90BBC2">
      <w:numFmt w:val="bullet"/>
      <w:lvlText w:val="•"/>
      <w:lvlJc w:val="left"/>
      <w:pPr>
        <w:ind w:left="7160" w:hanging="190"/>
      </w:pPr>
      <w:rPr>
        <w:rFonts w:hint="default"/>
        <w:lang w:val="en-US" w:eastAsia="en-US" w:bidi="en-US"/>
      </w:rPr>
    </w:lvl>
  </w:abstractNum>
  <w:abstractNum w:abstractNumId="1" w15:restartNumberingAfterBreak="0">
    <w:nsid w:val="5AF94B34"/>
    <w:multiLevelType w:val="hybridMultilevel"/>
    <w:tmpl w:val="B01EF150"/>
    <w:lvl w:ilvl="0" w:tplc="0E868384">
      <w:start w:val="1"/>
      <w:numFmt w:val="upperLetter"/>
      <w:lvlText w:val="%1."/>
      <w:lvlJc w:val="left"/>
      <w:pPr>
        <w:ind w:left="654" w:hanging="190"/>
      </w:pPr>
      <w:rPr>
        <w:rFonts w:ascii="Arial" w:eastAsia="Arial" w:hAnsi="Arial" w:cs="Arial" w:hint="default"/>
        <w:spacing w:val="-2"/>
        <w:w w:val="86"/>
        <w:sz w:val="18"/>
        <w:szCs w:val="18"/>
        <w:lang w:val="en-US" w:eastAsia="en-US" w:bidi="en-US"/>
      </w:rPr>
    </w:lvl>
    <w:lvl w:ilvl="1" w:tplc="FC84EABA">
      <w:numFmt w:val="bullet"/>
      <w:lvlText w:val="•"/>
      <w:lvlJc w:val="left"/>
      <w:pPr>
        <w:ind w:left="1472" w:hanging="190"/>
      </w:pPr>
      <w:rPr>
        <w:rFonts w:hint="default"/>
        <w:lang w:val="en-US" w:eastAsia="en-US" w:bidi="en-US"/>
      </w:rPr>
    </w:lvl>
    <w:lvl w:ilvl="2" w:tplc="8774FA1E">
      <w:numFmt w:val="bullet"/>
      <w:lvlText w:val="•"/>
      <w:lvlJc w:val="left"/>
      <w:pPr>
        <w:ind w:left="2285" w:hanging="190"/>
      </w:pPr>
      <w:rPr>
        <w:rFonts w:hint="default"/>
        <w:lang w:val="en-US" w:eastAsia="en-US" w:bidi="en-US"/>
      </w:rPr>
    </w:lvl>
    <w:lvl w:ilvl="3" w:tplc="DCC03D76">
      <w:numFmt w:val="bullet"/>
      <w:lvlText w:val="•"/>
      <w:lvlJc w:val="left"/>
      <w:pPr>
        <w:ind w:left="3097" w:hanging="190"/>
      </w:pPr>
      <w:rPr>
        <w:rFonts w:hint="default"/>
        <w:lang w:val="en-US" w:eastAsia="en-US" w:bidi="en-US"/>
      </w:rPr>
    </w:lvl>
    <w:lvl w:ilvl="4" w:tplc="2410E27E">
      <w:numFmt w:val="bullet"/>
      <w:lvlText w:val="•"/>
      <w:lvlJc w:val="left"/>
      <w:pPr>
        <w:ind w:left="3910" w:hanging="190"/>
      </w:pPr>
      <w:rPr>
        <w:rFonts w:hint="default"/>
        <w:lang w:val="en-US" w:eastAsia="en-US" w:bidi="en-US"/>
      </w:rPr>
    </w:lvl>
    <w:lvl w:ilvl="5" w:tplc="C09491DE">
      <w:numFmt w:val="bullet"/>
      <w:lvlText w:val="•"/>
      <w:lvlJc w:val="left"/>
      <w:pPr>
        <w:ind w:left="4722" w:hanging="190"/>
      </w:pPr>
      <w:rPr>
        <w:rFonts w:hint="default"/>
        <w:lang w:val="en-US" w:eastAsia="en-US" w:bidi="en-US"/>
      </w:rPr>
    </w:lvl>
    <w:lvl w:ilvl="6" w:tplc="8FF06D62">
      <w:numFmt w:val="bullet"/>
      <w:lvlText w:val="•"/>
      <w:lvlJc w:val="left"/>
      <w:pPr>
        <w:ind w:left="5535" w:hanging="190"/>
      </w:pPr>
      <w:rPr>
        <w:rFonts w:hint="default"/>
        <w:lang w:val="en-US" w:eastAsia="en-US" w:bidi="en-US"/>
      </w:rPr>
    </w:lvl>
    <w:lvl w:ilvl="7" w:tplc="E8908DE6">
      <w:numFmt w:val="bullet"/>
      <w:lvlText w:val="•"/>
      <w:lvlJc w:val="left"/>
      <w:pPr>
        <w:ind w:left="6347" w:hanging="190"/>
      </w:pPr>
      <w:rPr>
        <w:rFonts w:hint="default"/>
        <w:lang w:val="en-US" w:eastAsia="en-US" w:bidi="en-US"/>
      </w:rPr>
    </w:lvl>
    <w:lvl w:ilvl="8" w:tplc="1E28437E">
      <w:numFmt w:val="bullet"/>
      <w:lvlText w:val="•"/>
      <w:lvlJc w:val="left"/>
      <w:pPr>
        <w:ind w:left="7160" w:hanging="190"/>
      </w:pPr>
      <w:rPr>
        <w:rFonts w:hint="default"/>
        <w:lang w:val="en-US" w:eastAsia="en-US" w:bidi="en-US"/>
      </w:rPr>
    </w:lvl>
  </w:abstractNum>
  <w:abstractNum w:abstractNumId="2" w15:restartNumberingAfterBreak="0">
    <w:nsid w:val="5CC12714"/>
    <w:multiLevelType w:val="hybridMultilevel"/>
    <w:tmpl w:val="A504F3B0"/>
    <w:lvl w:ilvl="0" w:tplc="2BC6D3AC">
      <w:start w:val="1"/>
      <w:numFmt w:val="upperLetter"/>
      <w:lvlText w:val="%1."/>
      <w:lvlJc w:val="left"/>
      <w:pPr>
        <w:ind w:left="654" w:hanging="190"/>
      </w:pPr>
      <w:rPr>
        <w:rFonts w:ascii="Arial" w:eastAsia="Arial" w:hAnsi="Arial" w:cs="Arial" w:hint="default"/>
        <w:spacing w:val="-2"/>
        <w:w w:val="86"/>
        <w:sz w:val="18"/>
        <w:szCs w:val="18"/>
        <w:lang w:val="en-US" w:eastAsia="en-US" w:bidi="en-US"/>
      </w:rPr>
    </w:lvl>
    <w:lvl w:ilvl="1" w:tplc="FD960D6A">
      <w:numFmt w:val="bullet"/>
      <w:lvlText w:val="•"/>
      <w:lvlJc w:val="left"/>
      <w:pPr>
        <w:ind w:left="1472" w:hanging="190"/>
      </w:pPr>
      <w:rPr>
        <w:rFonts w:hint="default"/>
        <w:lang w:val="en-US" w:eastAsia="en-US" w:bidi="en-US"/>
      </w:rPr>
    </w:lvl>
    <w:lvl w:ilvl="2" w:tplc="04BAC98A">
      <w:numFmt w:val="bullet"/>
      <w:lvlText w:val="•"/>
      <w:lvlJc w:val="left"/>
      <w:pPr>
        <w:ind w:left="2285" w:hanging="190"/>
      </w:pPr>
      <w:rPr>
        <w:rFonts w:hint="default"/>
        <w:lang w:val="en-US" w:eastAsia="en-US" w:bidi="en-US"/>
      </w:rPr>
    </w:lvl>
    <w:lvl w:ilvl="3" w:tplc="6E9E2458">
      <w:numFmt w:val="bullet"/>
      <w:lvlText w:val="•"/>
      <w:lvlJc w:val="left"/>
      <w:pPr>
        <w:ind w:left="3097" w:hanging="190"/>
      </w:pPr>
      <w:rPr>
        <w:rFonts w:hint="default"/>
        <w:lang w:val="en-US" w:eastAsia="en-US" w:bidi="en-US"/>
      </w:rPr>
    </w:lvl>
    <w:lvl w:ilvl="4" w:tplc="A82C3918">
      <w:numFmt w:val="bullet"/>
      <w:lvlText w:val="•"/>
      <w:lvlJc w:val="left"/>
      <w:pPr>
        <w:ind w:left="3910" w:hanging="190"/>
      </w:pPr>
      <w:rPr>
        <w:rFonts w:hint="default"/>
        <w:lang w:val="en-US" w:eastAsia="en-US" w:bidi="en-US"/>
      </w:rPr>
    </w:lvl>
    <w:lvl w:ilvl="5" w:tplc="B69E6F50">
      <w:numFmt w:val="bullet"/>
      <w:lvlText w:val="•"/>
      <w:lvlJc w:val="left"/>
      <w:pPr>
        <w:ind w:left="4722" w:hanging="190"/>
      </w:pPr>
      <w:rPr>
        <w:rFonts w:hint="default"/>
        <w:lang w:val="en-US" w:eastAsia="en-US" w:bidi="en-US"/>
      </w:rPr>
    </w:lvl>
    <w:lvl w:ilvl="6" w:tplc="C7102544">
      <w:numFmt w:val="bullet"/>
      <w:lvlText w:val="•"/>
      <w:lvlJc w:val="left"/>
      <w:pPr>
        <w:ind w:left="5535" w:hanging="190"/>
      </w:pPr>
      <w:rPr>
        <w:rFonts w:hint="default"/>
        <w:lang w:val="en-US" w:eastAsia="en-US" w:bidi="en-US"/>
      </w:rPr>
    </w:lvl>
    <w:lvl w:ilvl="7" w:tplc="EA60E9B6">
      <w:numFmt w:val="bullet"/>
      <w:lvlText w:val="•"/>
      <w:lvlJc w:val="left"/>
      <w:pPr>
        <w:ind w:left="6347" w:hanging="190"/>
      </w:pPr>
      <w:rPr>
        <w:rFonts w:hint="default"/>
        <w:lang w:val="en-US" w:eastAsia="en-US" w:bidi="en-US"/>
      </w:rPr>
    </w:lvl>
    <w:lvl w:ilvl="8" w:tplc="A972E794">
      <w:numFmt w:val="bullet"/>
      <w:lvlText w:val="•"/>
      <w:lvlJc w:val="left"/>
      <w:pPr>
        <w:ind w:left="7160" w:hanging="19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3"/>
    <w:rsid w:val="002D27F1"/>
    <w:rsid w:val="00711475"/>
    <w:rsid w:val="00775C85"/>
    <w:rsid w:val="009F4182"/>
    <w:rsid w:val="00B92C9C"/>
    <w:rsid w:val="00C045F3"/>
    <w:rsid w:val="00CE51BF"/>
    <w:rsid w:val="00D24902"/>
    <w:rsid w:val="00D30833"/>
    <w:rsid w:val="00E766C9"/>
    <w:rsid w:val="00F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4E096-8E6F-6E4A-A45C-92DD644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1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"/>
      <w:ind w:left="650" w:hanging="189"/>
    </w:pPr>
  </w:style>
  <w:style w:type="paragraph" w:customStyle="1" w:styleId="TableParagraph">
    <w:name w:val="Table Paragraph"/>
    <w:basedOn w:val="Normal"/>
    <w:uiPriority w:val="1"/>
    <w:qFormat/>
    <w:pPr>
      <w:spacing w:before="2" w:line="223" w:lineRule="exact"/>
      <w:ind w:left="107"/>
    </w:pPr>
  </w:style>
  <w:style w:type="paragraph" w:styleId="FootnoteText">
    <w:name w:val="footnote text"/>
    <w:basedOn w:val="Normal"/>
    <w:link w:val="FootnoteTextChar"/>
    <w:semiHidden/>
    <w:rsid w:val="009F4182"/>
    <w:pPr>
      <w:adjustRightInd w:val="0"/>
    </w:pPr>
    <w:rPr>
      <w:rFonts w:ascii="Helvenica" w:eastAsia="Times New Roman" w:hAnsi="Helvenica" w:cs="Times New Roman"/>
      <w:sz w:val="20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9F4182"/>
    <w:rPr>
      <w:rFonts w:ascii="Helvenica" w:eastAsia="Times New Roman" w:hAnsi="Helvenica" w:cs="Times New Roman"/>
      <w:sz w:val="20"/>
      <w:szCs w:val="24"/>
    </w:rPr>
  </w:style>
  <w:style w:type="character" w:styleId="FootnoteReference">
    <w:name w:val="footnote reference"/>
    <w:semiHidden/>
    <w:rsid w:val="009F418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D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F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F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M. Christopher</dc:creator>
  <cp:lastModifiedBy>Cathy Wickham</cp:lastModifiedBy>
  <cp:revision>2</cp:revision>
  <dcterms:created xsi:type="dcterms:W3CDTF">2018-09-08T17:20:00Z</dcterms:created>
  <dcterms:modified xsi:type="dcterms:W3CDTF">2018-09-08T17:20:00Z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2018-06-30T00:00:00Z</vt:filetime>
  </property>
</Properties>
</file>