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64290" w14:textId="77777777" w:rsidR="00766CDF" w:rsidRPr="000A206F" w:rsidRDefault="00766CDF" w:rsidP="00766CDF">
      <w:pPr>
        <w:widowControl w:val="0"/>
        <w:autoSpaceDE w:val="0"/>
        <w:autoSpaceDN w:val="0"/>
        <w:adjustRightInd w:val="0"/>
        <w:spacing w:line="280" w:lineRule="atLeast"/>
        <w:jc w:val="center"/>
        <w:rPr>
          <w:rFonts w:ascii="Book Antiqua" w:hAnsi="Book Antiqua" w:cs="Times"/>
          <w:color w:val="000000"/>
        </w:rPr>
      </w:pPr>
      <w:r w:rsidRPr="000A206F">
        <w:rPr>
          <w:rFonts w:ascii="Book Antiqua" w:hAnsi="Book Antiqua" w:cs="Times"/>
          <w:noProof/>
          <w:color w:val="000000"/>
        </w:rPr>
        <w:drawing>
          <wp:inline distT="0" distB="0" distL="0" distR="0" wp14:anchorId="74A6AA85" wp14:editId="38E8ACFF">
            <wp:extent cx="3263900" cy="990600"/>
            <wp:effectExtent l="0" t="0" r="1270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3900" cy="990600"/>
                    </a:xfrm>
                    <a:prstGeom prst="rect">
                      <a:avLst/>
                    </a:prstGeom>
                    <a:noFill/>
                    <a:ln>
                      <a:noFill/>
                    </a:ln>
                  </pic:spPr>
                </pic:pic>
              </a:graphicData>
            </a:graphic>
          </wp:inline>
        </w:drawing>
      </w:r>
    </w:p>
    <w:p w14:paraId="66246FF1"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bCs/>
          <w:smallCaps/>
          <w:color w:val="000000"/>
          <w:sz w:val="40"/>
          <w:szCs w:val="40"/>
          <w:u w:val="single"/>
        </w:rPr>
      </w:pPr>
    </w:p>
    <w:p w14:paraId="1EE76464"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bCs/>
          <w:smallCaps/>
          <w:color w:val="000000"/>
          <w:sz w:val="40"/>
          <w:szCs w:val="40"/>
          <w:u w:val="single"/>
        </w:rPr>
      </w:pPr>
      <w:r w:rsidRPr="000A206F">
        <w:rPr>
          <w:rFonts w:ascii="Book Antiqua" w:hAnsi="Book Antiqua" w:cs="Book Antiqua"/>
          <w:b/>
          <w:bCs/>
          <w:smallCaps/>
          <w:color w:val="000000"/>
          <w:sz w:val="40"/>
          <w:szCs w:val="40"/>
          <w:u w:val="single"/>
        </w:rPr>
        <w:t>Course Information</w:t>
      </w:r>
    </w:p>
    <w:p w14:paraId="2E032320" w14:textId="4BE8502B" w:rsidR="00766CDF" w:rsidRPr="0079462D" w:rsidRDefault="00766CDF" w:rsidP="00766CDF">
      <w:pPr>
        <w:widowControl w:val="0"/>
        <w:autoSpaceDE w:val="0"/>
        <w:autoSpaceDN w:val="0"/>
        <w:adjustRightInd w:val="0"/>
        <w:spacing w:after="240" w:line="400" w:lineRule="atLeast"/>
        <w:ind w:left="2880" w:hanging="2880"/>
        <w:rPr>
          <w:rFonts w:ascii="Book Antiqua" w:hAnsi="Book Antiqua" w:cs="Book Antiqua"/>
          <w:b/>
          <w:bCs/>
          <w:color w:val="000000"/>
        </w:rPr>
      </w:pPr>
      <w:r w:rsidRPr="0079462D">
        <w:rPr>
          <w:rFonts w:ascii="Book Antiqua" w:hAnsi="Book Antiqua" w:cs="Book Antiqua"/>
          <w:b/>
          <w:bCs/>
          <w:color w:val="000000"/>
        </w:rPr>
        <w:t xml:space="preserve">PRDV </w:t>
      </w:r>
      <w:r w:rsidR="00131A50">
        <w:rPr>
          <w:rFonts w:ascii="Book Antiqua" w:hAnsi="Book Antiqua" w:cs="Book Antiqua"/>
          <w:b/>
          <w:bCs/>
          <w:color w:val="000000"/>
        </w:rPr>
        <w:t>72528</w:t>
      </w:r>
      <w:bookmarkStart w:id="0" w:name="_GoBack"/>
      <w:bookmarkEnd w:id="0"/>
      <w:r w:rsidRPr="0079462D">
        <w:rPr>
          <w:rFonts w:ascii="Book Antiqua" w:hAnsi="Book Antiqua" w:cs="Book Antiqua"/>
          <w:b/>
          <w:bCs/>
          <w:color w:val="000000"/>
        </w:rPr>
        <w:t xml:space="preserve"> </w:t>
      </w:r>
      <w:r w:rsidRPr="0079462D">
        <w:rPr>
          <w:rFonts w:ascii="Book Antiqua" w:hAnsi="Book Antiqua" w:cs="Book Antiqua"/>
          <w:b/>
          <w:bCs/>
          <w:color w:val="000000"/>
        </w:rPr>
        <w:tab/>
        <w:t>Reading In</w:t>
      </w:r>
      <w:r w:rsidR="00442D3D">
        <w:rPr>
          <w:rFonts w:ascii="Book Antiqua" w:hAnsi="Book Antiqua" w:cs="Book Antiqua"/>
          <w:b/>
          <w:bCs/>
          <w:color w:val="000000"/>
        </w:rPr>
        <w:t>struction in the Primary Grades</w:t>
      </w:r>
    </w:p>
    <w:p w14:paraId="49675173"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
          <w:bCs/>
          <w:color w:val="000000"/>
        </w:rPr>
        <w:t xml:space="preserve">Credits: </w:t>
      </w:r>
      <w:r w:rsidRPr="0079462D">
        <w:rPr>
          <w:rFonts w:ascii="Book Antiqua" w:hAnsi="Book Antiqua" w:cs="Book Antiqua"/>
          <w:bCs/>
          <w:color w:val="000000"/>
        </w:rPr>
        <w:t>1</w:t>
      </w:r>
      <w:r w:rsidRPr="0079462D">
        <w:rPr>
          <w:rFonts w:ascii="Book Antiqua" w:hAnsi="Book Antiqua" w:cs="Book Antiqua"/>
          <w:bCs/>
          <w:color w:val="000000"/>
        </w:rPr>
        <w:tab/>
      </w:r>
      <w:r w:rsidRPr="0079462D">
        <w:rPr>
          <w:rFonts w:ascii="Book Antiqua" w:hAnsi="Book Antiqua" w:cs="Book Antiqua"/>
          <w:bCs/>
          <w:color w:val="000000"/>
        </w:rPr>
        <w:tab/>
      </w:r>
      <w:r w:rsidRPr="0079462D">
        <w:rPr>
          <w:rFonts w:ascii="Book Antiqua" w:hAnsi="Book Antiqua" w:cs="Book Antiqua"/>
          <w:bCs/>
          <w:color w:val="000000"/>
        </w:rPr>
        <w:tab/>
      </w:r>
      <w:r w:rsidRPr="0079462D">
        <w:rPr>
          <w:rFonts w:ascii="Book Antiqua" w:hAnsi="Book Antiqua" w:cs="Book Antiqua"/>
          <w:b/>
          <w:bCs/>
          <w:color w:val="000000"/>
        </w:rPr>
        <w:t xml:space="preserve">Location:  </w:t>
      </w:r>
      <w:r w:rsidRPr="0079462D">
        <w:rPr>
          <w:rFonts w:ascii="Book Antiqua" w:hAnsi="Book Antiqua" w:cs="Book Antiqua"/>
          <w:bCs/>
          <w:color w:val="000000"/>
        </w:rPr>
        <w:t>Online - Blackboard</w:t>
      </w:r>
    </w:p>
    <w:p w14:paraId="1BAC85EA"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b/>
          <w:bCs/>
          <w:color w:val="000000"/>
          <w:sz w:val="32"/>
          <w:szCs w:val="32"/>
        </w:rPr>
      </w:pPr>
    </w:p>
    <w:p w14:paraId="449A3361"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iCs/>
          <w:smallCaps/>
          <w:color w:val="000000"/>
          <w:sz w:val="40"/>
          <w:szCs w:val="40"/>
          <w:u w:val="single"/>
        </w:rPr>
      </w:pPr>
      <w:r w:rsidRPr="000A206F">
        <w:rPr>
          <w:rFonts w:ascii="Book Antiqua" w:hAnsi="Book Antiqua" w:cs="Book Antiqua"/>
          <w:b/>
          <w:bCs/>
          <w:smallCaps/>
          <w:color w:val="000000"/>
          <w:sz w:val="40"/>
          <w:szCs w:val="40"/>
          <w:u w:val="single"/>
        </w:rPr>
        <w:t>Instructor Information:</w:t>
      </w:r>
    </w:p>
    <w:p w14:paraId="6AB1F41E" w14:textId="1B37F3AD" w:rsidR="00766CDF" w:rsidRPr="0079462D" w:rsidRDefault="00766CDF" w:rsidP="00766CDF">
      <w:pPr>
        <w:widowControl w:val="0"/>
        <w:autoSpaceDE w:val="0"/>
        <w:autoSpaceDN w:val="0"/>
        <w:adjustRightInd w:val="0"/>
        <w:spacing w:after="240" w:line="400" w:lineRule="atLeast"/>
        <w:rPr>
          <w:rFonts w:ascii="Book Antiqua" w:hAnsi="Book Antiqua" w:cs="Book Antiqua"/>
          <w:iCs/>
          <w:color w:val="000000"/>
        </w:rPr>
      </w:pPr>
      <w:r w:rsidRPr="0079462D">
        <w:rPr>
          <w:rFonts w:ascii="Book Antiqua" w:hAnsi="Book Antiqua" w:cs="Book Antiqua"/>
          <w:b/>
          <w:iCs/>
          <w:color w:val="000000"/>
        </w:rPr>
        <w:t xml:space="preserve">Instructor: </w:t>
      </w:r>
      <w:r w:rsidRPr="0079462D">
        <w:rPr>
          <w:rFonts w:ascii="Book Antiqua" w:hAnsi="Book Antiqua" w:cs="Book Antiqua"/>
          <w:iCs/>
          <w:color w:val="000000"/>
        </w:rPr>
        <w:t xml:space="preserve">Kelsey Bower, BS, </w:t>
      </w:r>
      <w:proofErr w:type="spellStart"/>
      <w:proofErr w:type="gramStart"/>
      <w:r w:rsidRPr="0079462D">
        <w:rPr>
          <w:rFonts w:ascii="Book Antiqua" w:hAnsi="Book Antiqua" w:cs="Book Antiqua"/>
          <w:iCs/>
          <w:color w:val="000000"/>
        </w:rPr>
        <w:t>M.Ed</w:t>
      </w:r>
      <w:proofErr w:type="spellEnd"/>
      <w:proofErr w:type="gramEnd"/>
      <w:r w:rsidRPr="0079462D">
        <w:rPr>
          <w:rFonts w:ascii="Book Antiqua" w:hAnsi="Book Antiqua" w:cs="Book Antiqua"/>
          <w:iCs/>
          <w:color w:val="000000"/>
        </w:rPr>
        <w:br/>
      </w:r>
      <w:r w:rsidRPr="0079462D">
        <w:rPr>
          <w:rFonts w:ascii="Book Antiqua" w:hAnsi="Book Antiqua" w:cs="Book Antiqua"/>
          <w:b/>
          <w:iCs/>
          <w:color w:val="000000"/>
        </w:rPr>
        <w:t xml:space="preserve">Contact: </w:t>
      </w:r>
      <w:hyperlink r:id="rId8" w:history="1">
        <w:r w:rsidR="00DB0BAE" w:rsidRPr="00BC1071">
          <w:rPr>
            <w:rStyle w:val="Hyperlink"/>
          </w:rPr>
          <w:t>kfamosi@framingham.edu</w:t>
        </w:r>
      </w:hyperlink>
      <w:r w:rsidR="00DB0BAE">
        <w:t xml:space="preserve"> </w:t>
      </w:r>
    </w:p>
    <w:p w14:paraId="47EF019C"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color w:val="000000"/>
          <w:sz w:val="40"/>
          <w:szCs w:val="40"/>
        </w:rPr>
      </w:pPr>
    </w:p>
    <w:p w14:paraId="371D87ED"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smallCaps/>
          <w:color w:val="000000"/>
          <w:sz w:val="40"/>
          <w:szCs w:val="40"/>
          <w:u w:val="single"/>
        </w:rPr>
      </w:pPr>
      <w:r w:rsidRPr="000A206F">
        <w:rPr>
          <w:rFonts w:ascii="Book Antiqua" w:hAnsi="Book Antiqua" w:cs="Book Antiqua"/>
          <w:b/>
          <w:smallCaps/>
          <w:color w:val="000000"/>
          <w:sz w:val="40"/>
          <w:szCs w:val="40"/>
          <w:u w:val="single"/>
        </w:rPr>
        <w:t>Course Overview</w:t>
      </w:r>
    </w:p>
    <w:p w14:paraId="02F4692A" w14:textId="74C21CB0" w:rsidR="00766CDF" w:rsidRPr="0079462D" w:rsidRDefault="00766CDF" w:rsidP="00766CDF">
      <w:pPr>
        <w:widowControl w:val="0"/>
        <w:autoSpaceDE w:val="0"/>
        <w:autoSpaceDN w:val="0"/>
        <w:adjustRightInd w:val="0"/>
        <w:spacing w:after="240" w:line="400" w:lineRule="atLeast"/>
        <w:rPr>
          <w:rFonts w:ascii="Book Antiqua" w:hAnsi="Book Antiqua" w:cs="Book Antiqua"/>
          <w:color w:val="000000"/>
        </w:rPr>
      </w:pPr>
      <w:r w:rsidRPr="000A206F">
        <w:rPr>
          <w:rFonts w:ascii="Book Antiqua" w:hAnsi="Book Antiqua" w:cs="Book Antiqua"/>
          <w:b/>
          <w:color w:val="000000"/>
          <w:sz w:val="32"/>
          <w:szCs w:val="32"/>
        </w:rPr>
        <w:t>Course Description:</w:t>
      </w:r>
      <w:r w:rsidRPr="000A206F">
        <w:rPr>
          <w:rFonts w:ascii="Book Antiqua" w:hAnsi="Book Antiqua" w:cs="Book Antiqua"/>
          <w:b/>
          <w:color w:val="000000"/>
          <w:sz w:val="32"/>
          <w:szCs w:val="32"/>
        </w:rPr>
        <w:br/>
      </w:r>
      <w:r w:rsidRPr="0079462D">
        <w:rPr>
          <w:rFonts w:ascii="Book Antiqua" w:hAnsi="Book Antiqua" w:cs="Book Antiqua"/>
          <w:color w:val="000000"/>
        </w:rPr>
        <w:t>This course is designed for educators, specialists, or any educational professionals who work in the Kindergarten – Grade 2 learning environment.  The course explores Reading Instruction in the primary grades.  It takes a closer look at early reading development by through collaborative review</w:t>
      </w:r>
      <w:r w:rsidR="00052E23" w:rsidRPr="0079462D">
        <w:rPr>
          <w:rFonts w:ascii="Book Antiqua" w:hAnsi="Book Antiqua" w:cs="Book Antiqua"/>
          <w:color w:val="000000"/>
        </w:rPr>
        <w:t xml:space="preserve">s and discussions on reading instruction. We will identify what is phonics instruction and how it benefits early students. Reading Strategies that will be discussed include: print awareness, alphabetic knowledge, the alphabetic principle, decoding/decodable text, letter-sound knowledge, regular word reading, fluency, and progress monitoring. </w:t>
      </w:r>
    </w:p>
    <w:p w14:paraId="75733078"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b/>
          <w:bCs/>
          <w:color w:val="000000"/>
          <w:sz w:val="32"/>
          <w:szCs w:val="32"/>
        </w:rPr>
      </w:pPr>
    </w:p>
    <w:p w14:paraId="5F175EFC"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
          <w:bCs/>
          <w:color w:val="000000"/>
        </w:rPr>
      </w:pPr>
      <w:r w:rsidRPr="000A206F">
        <w:rPr>
          <w:rFonts w:ascii="Book Antiqua" w:hAnsi="Book Antiqua" w:cs="Book Antiqua"/>
          <w:b/>
          <w:bCs/>
          <w:color w:val="000000"/>
          <w:sz w:val="32"/>
          <w:szCs w:val="32"/>
        </w:rPr>
        <w:lastRenderedPageBreak/>
        <w:t xml:space="preserve">Course Objectives/Outcomes: </w:t>
      </w:r>
      <w:r w:rsidRPr="000A206F">
        <w:rPr>
          <w:rFonts w:ascii="Book Antiqua" w:hAnsi="Book Antiqua" w:cs="Book Antiqua"/>
          <w:b/>
          <w:bCs/>
          <w:color w:val="000000"/>
          <w:sz w:val="32"/>
          <w:szCs w:val="32"/>
        </w:rPr>
        <w:br/>
      </w:r>
      <w:r w:rsidRPr="0079462D">
        <w:rPr>
          <w:rFonts w:ascii="Book Antiqua" w:hAnsi="Book Antiqua" w:cs="Book Antiqua"/>
          <w:bCs/>
          <w:color w:val="000000"/>
        </w:rPr>
        <w:t>At the end of the course, successful students will be able to:</w:t>
      </w:r>
    </w:p>
    <w:p w14:paraId="1EA3CFFA" w14:textId="77777777" w:rsidR="00766CDF" w:rsidRPr="0079462D" w:rsidRDefault="00766CDF" w:rsidP="00766CDF">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Define and explain phonemic awareness, phonics, and fluency.</w:t>
      </w:r>
    </w:p>
    <w:p w14:paraId="0D6E68EA" w14:textId="77777777" w:rsidR="00766CDF" w:rsidRPr="0079462D" w:rsidRDefault="00766CDF" w:rsidP="00766CDF">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Explain the relationship between phonics and fluency</w:t>
      </w:r>
    </w:p>
    <w:p w14:paraId="79FFAB7E" w14:textId="464D0501" w:rsidR="001138A5" w:rsidRPr="0079462D" w:rsidRDefault="00BB02E0" w:rsidP="00766CDF">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Provide strategies for students to k</w:t>
      </w:r>
      <w:r w:rsidRPr="00AC2F58">
        <w:rPr>
          <w:rFonts w:ascii="Book Antiqua" w:eastAsia="Times New Roman" w:hAnsi="Book Antiqua" w:cs="Times New Roman"/>
        </w:rPr>
        <w:t>now and apply grade-level phonics and word analysis skills in decoding words.</w:t>
      </w:r>
    </w:p>
    <w:p w14:paraId="60926D14" w14:textId="3AAB337B" w:rsidR="00AC7E8F" w:rsidRPr="0079462D" w:rsidRDefault="00AC7E8F" w:rsidP="00766CDF">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Demonstrate understanding of spoken words, syllables, and sounds (phonemes) to improve students’ reading instruction.</w:t>
      </w:r>
    </w:p>
    <w:p w14:paraId="1AFB6DAD" w14:textId="54E2C0E9" w:rsidR="00AC7E8F" w:rsidRPr="0079462D" w:rsidRDefault="00AC7E8F" w:rsidP="00766CDF">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Create a lesson plan that includes the MA Curriculum Standards for Foundational Skills based in information from this course.</w:t>
      </w:r>
    </w:p>
    <w:p w14:paraId="5FBB8A3C"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b/>
          <w:bCs/>
          <w:color w:val="000000"/>
          <w:sz w:val="32"/>
          <w:szCs w:val="32"/>
        </w:rPr>
      </w:pPr>
    </w:p>
    <w:p w14:paraId="38B30699"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bCs/>
          <w:color w:val="000000"/>
          <w:sz w:val="32"/>
          <w:szCs w:val="32"/>
        </w:rPr>
      </w:pPr>
      <w:r w:rsidRPr="000A206F">
        <w:rPr>
          <w:rFonts w:ascii="Book Antiqua" w:hAnsi="Book Antiqua" w:cs="Book Antiqua"/>
          <w:b/>
          <w:bCs/>
          <w:color w:val="000000"/>
          <w:sz w:val="32"/>
          <w:szCs w:val="32"/>
        </w:rPr>
        <w:t>Course Expectations</w:t>
      </w:r>
    </w:p>
    <w:p w14:paraId="4710FD83" w14:textId="77777777" w:rsidR="00766CDF" w:rsidRPr="0079462D" w:rsidRDefault="00766CDF" w:rsidP="00766CDF">
      <w:pPr>
        <w:pStyle w:val="ListParagraph"/>
        <w:widowControl w:val="0"/>
        <w:numPr>
          <w:ilvl w:val="0"/>
          <w:numId w:val="4"/>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Students will log into Blackboard to complete all assignments and discussion board postings.</w:t>
      </w:r>
    </w:p>
    <w:p w14:paraId="71DA73F0" w14:textId="77777777" w:rsidR="00766CDF" w:rsidRPr="0079462D" w:rsidRDefault="00766CDF" w:rsidP="00766CDF">
      <w:pPr>
        <w:pStyle w:val="ListParagraph"/>
        <w:widowControl w:val="0"/>
        <w:numPr>
          <w:ilvl w:val="0"/>
          <w:numId w:val="2"/>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Assignments will be completed by the due date.</w:t>
      </w:r>
    </w:p>
    <w:p w14:paraId="649EA6DC" w14:textId="77777777" w:rsidR="00766CDF" w:rsidRPr="0079462D" w:rsidRDefault="00766CDF" w:rsidP="00766CDF">
      <w:pPr>
        <w:pStyle w:val="ListParagraph"/>
        <w:widowControl w:val="0"/>
        <w:numPr>
          <w:ilvl w:val="1"/>
          <w:numId w:val="2"/>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Assignments that are completed late will be deducted 5 points per day late. </w:t>
      </w:r>
    </w:p>
    <w:p w14:paraId="35743CAF" w14:textId="77777777" w:rsidR="00766CDF" w:rsidRPr="0079462D" w:rsidRDefault="00766CDF" w:rsidP="00766CDF">
      <w:pPr>
        <w:pStyle w:val="ListParagraph"/>
        <w:widowControl w:val="0"/>
        <w:numPr>
          <w:ilvl w:val="1"/>
          <w:numId w:val="2"/>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Module assignments will not be accepted three days past the due date.</w:t>
      </w:r>
    </w:p>
    <w:p w14:paraId="4748DB97" w14:textId="77777777" w:rsidR="00766CDF" w:rsidRPr="0079462D" w:rsidRDefault="00766CDF" w:rsidP="00766CDF">
      <w:pPr>
        <w:pStyle w:val="ListParagraph"/>
        <w:widowControl w:val="0"/>
        <w:numPr>
          <w:ilvl w:val="0"/>
          <w:numId w:val="2"/>
        </w:numPr>
        <w:autoSpaceDE w:val="0"/>
        <w:autoSpaceDN w:val="0"/>
        <w:adjustRightInd w:val="0"/>
        <w:spacing w:after="240" w:line="360" w:lineRule="atLeast"/>
        <w:rPr>
          <w:rFonts w:ascii="Book Antiqua" w:hAnsi="Book Antiqua" w:cs="Book Antiqua"/>
          <w:b/>
          <w:color w:val="000000"/>
        </w:rPr>
      </w:pPr>
      <w:r w:rsidRPr="0079462D">
        <w:rPr>
          <w:rFonts w:ascii="Book Antiqua" w:hAnsi="Book Antiqua" w:cs="Book Antiqua"/>
          <w:color w:val="000000"/>
        </w:rPr>
        <w:t xml:space="preserve">Each reading response assignment should be submitted via </w:t>
      </w:r>
      <w:proofErr w:type="gramStart"/>
      <w:r w:rsidRPr="0079462D">
        <w:rPr>
          <w:rFonts w:ascii="Book Antiqua" w:hAnsi="Book Antiqua" w:cs="Book Antiqua"/>
          <w:color w:val="000000"/>
        </w:rPr>
        <w:t xml:space="preserve">Blackboard  </w:t>
      </w:r>
      <w:r w:rsidRPr="0079462D">
        <w:rPr>
          <w:rFonts w:ascii="Book Antiqua" w:hAnsi="Book Antiqua" w:cs="Book Antiqua"/>
          <w:b/>
          <w:color w:val="000000"/>
        </w:rPr>
        <w:t>(</w:t>
      </w:r>
      <w:proofErr w:type="gramEnd"/>
      <w:r w:rsidRPr="0079462D">
        <w:rPr>
          <w:rFonts w:ascii="Book Antiqua" w:hAnsi="Book Antiqua" w:cs="Book Antiqua"/>
          <w:b/>
          <w:color w:val="000000"/>
        </w:rPr>
        <w:t>assignment location to be included)</w:t>
      </w:r>
      <w:r w:rsidRPr="0079462D">
        <w:rPr>
          <w:rFonts w:ascii="Book Antiqua" w:hAnsi="Book Antiqua" w:cs="Book Antiqua"/>
          <w:color w:val="000000"/>
        </w:rPr>
        <w:t xml:space="preserve"> in a PDF format. </w:t>
      </w:r>
    </w:p>
    <w:p w14:paraId="511D1DC6" w14:textId="77777777" w:rsidR="00766CDF" w:rsidRPr="0079462D" w:rsidRDefault="00766CDF" w:rsidP="00766CDF">
      <w:pPr>
        <w:pStyle w:val="ListParagraph"/>
        <w:widowControl w:val="0"/>
        <w:numPr>
          <w:ilvl w:val="0"/>
          <w:numId w:val="2"/>
        </w:numPr>
        <w:autoSpaceDE w:val="0"/>
        <w:autoSpaceDN w:val="0"/>
        <w:adjustRightInd w:val="0"/>
        <w:spacing w:after="240" w:line="360" w:lineRule="atLeast"/>
        <w:rPr>
          <w:rFonts w:ascii="Book Antiqua" w:hAnsi="Book Antiqua" w:cs="Book Antiqua"/>
          <w:b/>
          <w:color w:val="000000"/>
        </w:rPr>
      </w:pPr>
      <w:r w:rsidRPr="0079462D">
        <w:rPr>
          <w:rFonts w:ascii="Book Antiqua" w:hAnsi="Book Antiqua" w:cs="Book Antiqua"/>
          <w:bCs/>
          <w:color w:val="000000"/>
        </w:rPr>
        <w:t>Students will participate in collaborative conversations via Blackboard’s discussion board by completing a weekly post as well as responding to two classmates’ posts.</w:t>
      </w:r>
    </w:p>
    <w:p w14:paraId="650C20AD" w14:textId="77777777" w:rsidR="00766CDF" w:rsidRPr="0079462D" w:rsidRDefault="00766CDF" w:rsidP="00766CDF">
      <w:pPr>
        <w:pStyle w:val="ListParagraph"/>
        <w:widowControl w:val="0"/>
        <w:numPr>
          <w:ilvl w:val="0"/>
          <w:numId w:val="2"/>
        </w:numPr>
        <w:autoSpaceDE w:val="0"/>
        <w:autoSpaceDN w:val="0"/>
        <w:adjustRightInd w:val="0"/>
        <w:spacing w:after="240" w:line="360" w:lineRule="atLeast"/>
        <w:rPr>
          <w:rFonts w:ascii="Book Antiqua" w:hAnsi="Book Antiqua" w:cs="Book Antiqua"/>
          <w:b/>
          <w:color w:val="000000"/>
        </w:rPr>
      </w:pPr>
      <w:r w:rsidRPr="0079462D">
        <w:rPr>
          <w:rFonts w:ascii="Book Antiqua" w:hAnsi="Book Antiqua"/>
        </w:rPr>
        <w:t>1 Graduate Credit is equivalent to 15 contact hours (</w:t>
      </w:r>
      <w:proofErr w:type="gramStart"/>
      <w:r w:rsidRPr="0079462D">
        <w:rPr>
          <w:rFonts w:ascii="Book Antiqua" w:hAnsi="Book Antiqua"/>
        </w:rPr>
        <w:t>50 minute</w:t>
      </w:r>
      <w:proofErr w:type="gramEnd"/>
      <w:r w:rsidRPr="0079462D">
        <w:rPr>
          <w:rFonts w:ascii="Book Antiqua" w:hAnsi="Book Antiqua"/>
        </w:rPr>
        <w:t xml:space="preserve"> classroom hours) plus 2 hours of out of class work for every hour in class. Thus, students in a 1 credit graduate course should expect about 45 hours of work in total. </w:t>
      </w:r>
    </w:p>
    <w:p w14:paraId="1D4E6E55" w14:textId="77777777" w:rsidR="00766CDF" w:rsidRPr="000A206F" w:rsidRDefault="00766CDF" w:rsidP="00766CDF">
      <w:pPr>
        <w:pStyle w:val="ListParagraph"/>
        <w:widowControl w:val="0"/>
        <w:autoSpaceDE w:val="0"/>
        <w:autoSpaceDN w:val="0"/>
        <w:adjustRightInd w:val="0"/>
        <w:spacing w:after="240" w:line="360" w:lineRule="atLeast"/>
        <w:rPr>
          <w:rFonts w:ascii="Book Antiqua" w:hAnsi="Book Antiqua"/>
          <w:sz w:val="28"/>
          <w:szCs w:val="28"/>
        </w:rPr>
      </w:pPr>
    </w:p>
    <w:p w14:paraId="64EB726B" w14:textId="77777777" w:rsidR="00766CDF" w:rsidRPr="000A206F" w:rsidRDefault="00766CDF" w:rsidP="00766CDF">
      <w:pPr>
        <w:pStyle w:val="ListParagraph"/>
        <w:widowControl w:val="0"/>
        <w:autoSpaceDE w:val="0"/>
        <w:autoSpaceDN w:val="0"/>
        <w:adjustRightInd w:val="0"/>
        <w:spacing w:after="240" w:line="360" w:lineRule="atLeast"/>
        <w:rPr>
          <w:rFonts w:ascii="Book Antiqua" w:hAnsi="Book Antiqua" w:cs="Book Antiqua"/>
          <w:b/>
          <w:color w:val="000000"/>
          <w:sz w:val="28"/>
          <w:szCs w:val="28"/>
        </w:rPr>
      </w:pPr>
    </w:p>
    <w:p w14:paraId="37914DE9" w14:textId="77777777" w:rsidR="00766CDF" w:rsidRPr="000A206F" w:rsidRDefault="00766CDF" w:rsidP="00766CDF">
      <w:pPr>
        <w:widowControl w:val="0"/>
        <w:autoSpaceDE w:val="0"/>
        <w:autoSpaceDN w:val="0"/>
        <w:adjustRightInd w:val="0"/>
        <w:spacing w:after="240" w:line="360" w:lineRule="atLeast"/>
        <w:rPr>
          <w:rStyle w:val="Hyperlink"/>
          <w:rFonts w:ascii="Book Antiqua" w:hAnsi="Book Antiqua" w:cs="Book Antiqua"/>
          <w:sz w:val="40"/>
          <w:szCs w:val="40"/>
        </w:rPr>
      </w:pPr>
      <w:r w:rsidRPr="000A206F">
        <w:rPr>
          <w:rFonts w:ascii="Book Antiqua" w:hAnsi="Book Antiqua" w:cs="Book Antiqua"/>
          <w:b/>
          <w:color w:val="000000"/>
          <w:sz w:val="40"/>
          <w:szCs w:val="40"/>
        </w:rPr>
        <w:fldChar w:fldCharType="begin"/>
      </w:r>
      <w:r w:rsidRPr="000A206F">
        <w:rPr>
          <w:rFonts w:ascii="Book Antiqua" w:hAnsi="Book Antiqua" w:cs="Book Antiqua"/>
          <w:b/>
          <w:color w:val="000000"/>
          <w:sz w:val="40"/>
          <w:szCs w:val="40"/>
        </w:rPr>
        <w:instrText xml:space="preserve"> HYPERLINK "http://www.doe.mass.edu/frameworks/ela/2017-06.pdf" </w:instrText>
      </w:r>
      <w:r w:rsidRPr="000A206F">
        <w:rPr>
          <w:rFonts w:ascii="Book Antiqua" w:hAnsi="Book Antiqua" w:cs="Book Antiqua"/>
          <w:b/>
          <w:color w:val="000000"/>
          <w:sz w:val="40"/>
          <w:szCs w:val="40"/>
        </w:rPr>
        <w:fldChar w:fldCharType="separate"/>
      </w:r>
      <w:r w:rsidRPr="000A206F">
        <w:rPr>
          <w:rStyle w:val="Hyperlink"/>
          <w:rFonts w:ascii="Book Antiqua" w:hAnsi="Book Antiqua" w:cs="Book Antiqua"/>
          <w:b/>
          <w:sz w:val="40"/>
          <w:szCs w:val="40"/>
        </w:rPr>
        <w:t>Massachusetts Curriculum Frameworks</w:t>
      </w:r>
    </w:p>
    <w:p w14:paraId="5C66B1B8" w14:textId="77777777" w:rsidR="00766CDF" w:rsidRPr="0079462D" w:rsidRDefault="00766CDF" w:rsidP="00766CDF">
      <w:pPr>
        <w:widowControl w:val="0"/>
        <w:autoSpaceDE w:val="0"/>
        <w:autoSpaceDN w:val="0"/>
        <w:adjustRightInd w:val="0"/>
        <w:spacing w:after="240" w:line="360" w:lineRule="atLeast"/>
        <w:rPr>
          <w:rFonts w:ascii="Book Antiqua" w:hAnsi="Book Antiqua" w:cs="Book Antiqua"/>
          <w:b/>
          <w:color w:val="000000"/>
          <w:u w:val="single"/>
        </w:rPr>
      </w:pPr>
      <w:r w:rsidRPr="000A206F">
        <w:rPr>
          <w:rFonts w:ascii="Book Antiqua" w:hAnsi="Book Antiqua" w:cs="Book Antiqua"/>
          <w:b/>
          <w:color w:val="000000"/>
          <w:sz w:val="40"/>
          <w:szCs w:val="40"/>
        </w:rPr>
        <w:lastRenderedPageBreak/>
        <w:fldChar w:fldCharType="end"/>
      </w:r>
      <w:r w:rsidR="00AC2F58" w:rsidRPr="0079462D">
        <w:rPr>
          <w:rFonts w:ascii="Book Antiqua" w:hAnsi="Book Antiqua" w:cs="Book Antiqua"/>
          <w:b/>
          <w:color w:val="000000"/>
          <w:u w:val="single"/>
        </w:rPr>
        <w:t>Kindergarten Reading Standards for Foundational Skills:</w:t>
      </w:r>
    </w:p>
    <w:p w14:paraId="6ABCC405"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Phonological Awareness</w:t>
      </w:r>
      <w:r w:rsidRPr="0079462D">
        <w:rPr>
          <w:rFonts w:ascii="Book Antiqua" w:eastAsia="Times New Roman" w:hAnsi="Book Antiqua"/>
        </w:rPr>
        <w:t xml:space="preserve"> </w:t>
      </w:r>
    </w:p>
    <w:p w14:paraId="66B8EE66"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2. Demonstrate understanding of spoken words, syllables, and sounds (phonemes).</w:t>
      </w:r>
    </w:p>
    <w:p w14:paraId="5F9E9F30"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Phonics and Word Recognition</w:t>
      </w:r>
      <w:r w:rsidRPr="0079462D">
        <w:rPr>
          <w:rFonts w:ascii="Book Antiqua" w:eastAsia="Times New Roman" w:hAnsi="Book Antiqua"/>
        </w:rPr>
        <w:t xml:space="preserve"> </w:t>
      </w:r>
    </w:p>
    <w:p w14:paraId="634DCFFF"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 xml:space="preserve">3. Know and apply grade-level phonics and word analysis skills in decoding words. </w:t>
      </w:r>
    </w:p>
    <w:p w14:paraId="3B31687E"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 xml:space="preserve">Fluency </w:t>
      </w:r>
    </w:p>
    <w:p w14:paraId="7182711A"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4. Read early-emergent-reader texts with purpose and understanding.</w:t>
      </w:r>
    </w:p>
    <w:p w14:paraId="3439EFA7" w14:textId="77777777" w:rsidR="00AC2F58" w:rsidRPr="0079462D" w:rsidRDefault="00AC2F58" w:rsidP="00AC2F58">
      <w:pPr>
        <w:rPr>
          <w:rFonts w:ascii="Book Antiqua" w:eastAsia="Times New Roman" w:hAnsi="Book Antiqua"/>
        </w:rPr>
      </w:pPr>
    </w:p>
    <w:p w14:paraId="2DABA13A" w14:textId="77777777" w:rsidR="00AC2F58" w:rsidRPr="0079462D" w:rsidRDefault="00AC2F58" w:rsidP="00AC2F58">
      <w:pPr>
        <w:rPr>
          <w:rFonts w:ascii="Book Antiqua" w:eastAsia="Times New Roman" w:hAnsi="Book Antiqua"/>
          <w:b/>
          <w:u w:val="single"/>
        </w:rPr>
      </w:pPr>
      <w:r w:rsidRPr="0079462D">
        <w:rPr>
          <w:rFonts w:ascii="Book Antiqua" w:eastAsia="Times New Roman" w:hAnsi="Book Antiqua"/>
          <w:b/>
          <w:u w:val="single"/>
        </w:rPr>
        <w:t>First Grade Reading Standards for Foundational Skills</w:t>
      </w:r>
    </w:p>
    <w:p w14:paraId="2C54F375"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Phonological Awareness</w:t>
      </w:r>
    </w:p>
    <w:p w14:paraId="520C8A9F"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 xml:space="preserve">2. Demonstrate understanding of spoken words, syllables, and sounds (phonemes). </w:t>
      </w:r>
    </w:p>
    <w:p w14:paraId="462EDBAA"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Phonics and Word Recognition</w:t>
      </w:r>
      <w:r w:rsidRPr="0079462D">
        <w:rPr>
          <w:rFonts w:ascii="Book Antiqua" w:eastAsia="Times New Roman" w:hAnsi="Book Antiqua"/>
        </w:rPr>
        <w:t xml:space="preserve"> </w:t>
      </w:r>
    </w:p>
    <w:p w14:paraId="0EADE3CD"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3. Know and apply grade-level phonics and word analysis skills in decoding words.</w:t>
      </w:r>
    </w:p>
    <w:p w14:paraId="4008D72F"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Fluency</w:t>
      </w:r>
      <w:r w:rsidRPr="0079462D">
        <w:rPr>
          <w:rFonts w:ascii="Book Antiqua" w:eastAsia="Times New Roman" w:hAnsi="Book Antiqua"/>
        </w:rPr>
        <w:t xml:space="preserve"> </w:t>
      </w:r>
    </w:p>
    <w:p w14:paraId="2E340A41"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 xml:space="preserve">4. Read with sufficient accuracy and fluency to support comprehension. </w:t>
      </w:r>
    </w:p>
    <w:p w14:paraId="1D7A33D6" w14:textId="77777777" w:rsidR="00AC2F58" w:rsidRPr="0079462D" w:rsidRDefault="00AC2F58" w:rsidP="00AC2F58">
      <w:pPr>
        <w:rPr>
          <w:rFonts w:ascii="Book Antiqua" w:eastAsia="Times New Roman" w:hAnsi="Book Antiqua"/>
          <w:b/>
          <w:u w:val="single"/>
        </w:rPr>
      </w:pPr>
    </w:p>
    <w:p w14:paraId="74235282" w14:textId="77777777" w:rsidR="00AC2F58" w:rsidRPr="0079462D" w:rsidRDefault="00AC2F58" w:rsidP="00AC2F58">
      <w:pPr>
        <w:rPr>
          <w:rFonts w:ascii="Book Antiqua" w:eastAsia="Times New Roman" w:hAnsi="Book Antiqua"/>
        </w:rPr>
      </w:pPr>
    </w:p>
    <w:p w14:paraId="0A214728" w14:textId="77777777" w:rsidR="00AC2F58" w:rsidRPr="0079462D" w:rsidRDefault="00AC2F58" w:rsidP="00AC2F58">
      <w:pPr>
        <w:rPr>
          <w:rFonts w:ascii="Book Antiqua" w:eastAsia="Times New Roman" w:hAnsi="Book Antiqua"/>
          <w:b/>
          <w:u w:val="single"/>
        </w:rPr>
      </w:pPr>
      <w:r w:rsidRPr="0079462D">
        <w:rPr>
          <w:rFonts w:ascii="Book Antiqua" w:eastAsia="Times New Roman" w:hAnsi="Book Antiqua"/>
          <w:b/>
          <w:u w:val="single"/>
        </w:rPr>
        <w:t>Second Grade Reading Standards for Foundational Skills</w:t>
      </w:r>
    </w:p>
    <w:p w14:paraId="39B37BCF"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Phonics and Word Recognition</w:t>
      </w:r>
      <w:r w:rsidRPr="0079462D">
        <w:rPr>
          <w:rFonts w:ascii="Book Antiqua" w:eastAsia="Times New Roman" w:hAnsi="Book Antiqua"/>
        </w:rPr>
        <w:t xml:space="preserve"> </w:t>
      </w:r>
    </w:p>
    <w:p w14:paraId="35A18978"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3. Know and apply grade-level phonics and word analysis skills in decoding words.</w:t>
      </w:r>
    </w:p>
    <w:p w14:paraId="11238F32" w14:textId="77777777" w:rsidR="00AC2F58" w:rsidRPr="0079462D" w:rsidRDefault="00AC2F58" w:rsidP="00AC2F58">
      <w:pPr>
        <w:rPr>
          <w:rFonts w:ascii="Book Antiqua" w:eastAsia="Times New Roman" w:hAnsi="Book Antiqua"/>
        </w:rPr>
      </w:pPr>
      <w:r w:rsidRPr="0079462D">
        <w:rPr>
          <w:rFonts w:ascii="Book Antiqua" w:eastAsia="Times New Roman" w:hAnsi="Book Antiqua"/>
          <w:b/>
        </w:rPr>
        <w:t>Fluency</w:t>
      </w:r>
      <w:r w:rsidRPr="0079462D">
        <w:rPr>
          <w:rFonts w:ascii="Book Antiqua" w:eastAsia="Times New Roman" w:hAnsi="Book Antiqua"/>
        </w:rPr>
        <w:t xml:space="preserve"> </w:t>
      </w:r>
    </w:p>
    <w:p w14:paraId="1C393966" w14:textId="77777777" w:rsidR="00AC2F58" w:rsidRPr="0079462D" w:rsidRDefault="00AC2F58" w:rsidP="00AC2F58">
      <w:pPr>
        <w:rPr>
          <w:rFonts w:ascii="Book Antiqua" w:eastAsia="Times New Roman" w:hAnsi="Book Antiqua"/>
        </w:rPr>
      </w:pPr>
      <w:r w:rsidRPr="0079462D">
        <w:rPr>
          <w:rFonts w:ascii="Book Antiqua" w:eastAsia="Times New Roman" w:hAnsi="Book Antiqua"/>
        </w:rPr>
        <w:t xml:space="preserve">4. Read with sufficient accuracy and fluency to support comprehension. </w:t>
      </w:r>
    </w:p>
    <w:p w14:paraId="5A5BB56D" w14:textId="77777777" w:rsidR="00AC2F58" w:rsidRPr="000A206F" w:rsidRDefault="00AC2F58" w:rsidP="00766CDF">
      <w:pPr>
        <w:widowControl w:val="0"/>
        <w:autoSpaceDE w:val="0"/>
        <w:autoSpaceDN w:val="0"/>
        <w:adjustRightInd w:val="0"/>
        <w:spacing w:after="240" w:line="360" w:lineRule="atLeast"/>
        <w:rPr>
          <w:rFonts w:ascii="Book Antiqua" w:hAnsi="Book Antiqua" w:cs="Book Antiqua"/>
          <w:color w:val="000000"/>
          <w:sz w:val="32"/>
          <w:szCs w:val="32"/>
        </w:rPr>
      </w:pPr>
    </w:p>
    <w:p w14:paraId="0B4BF95B" w14:textId="77777777" w:rsidR="00766CDF" w:rsidRPr="000A206F" w:rsidRDefault="00766CDF" w:rsidP="00766CDF">
      <w:pPr>
        <w:widowControl w:val="0"/>
        <w:autoSpaceDE w:val="0"/>
        <w:autoSpaceDN w:val="0"/>
        <w:adjustRightInd w:val="0"/>
        <w:spacing w:after="240" w:line="360" w:lineRule="atLeast"/>
        <w:rPr>
          <w:rFonts w:ascii="Book Antiqua" w:hAnsi="Book Antiqua" w:cs="Book Antiqua"/>
          <w:b/>
          <w:color w:val="000000"/>
          <w:sz w:val="32"/>
          <w:szCs w:val="32"/>
        </w:rPr>
      </w:pPr>
    </w:p>
    <w:p w14:paraId="7CA9DAF7" w14:textId="77777777" w:rsidR="00EC46DF" w:rsidRPr="0079462D" w:rsidRDefault="00766CDF" w:rsidP="00766CDF">
      <w:pPr>
        <w:widowControl w:val="0"/>
        <w:autoSpaceDE w:val="0"/>
        <w:autoSpaceDN w:val="0"/>
        <w:adjustRightInd w:val="0"/>
        <w:spacing w:after="240" w:line="360" w:lineRule="atLeast"/>
        <w:rPr>
          <w:rFonts w:ascii="Book Antiqua" w:hAnsi="Book Antiqua" w:cs="Book Antiqua"/>
          <w:bCs/>
          <w:color w:val="000000"/>
        </w:rPr>
      </w:pPr>
      <w:r w:rsidRPr="000A206F">
        <w:rPr>
          <w:rFonts w:ascii="Book Antiqua" w:hAnsi="Book Antiqua" w:cs="Book Antiqua"/>
          <w:b/>
          <w:bCs/>
          <w:color w:val="000000"/>
          <w:sz w:val="32"/>
          <w:szCs w:val="32"/>
        </w:rPr>
        <w:t>Course</w:t>
      </w:r>
      <w:r w:rsidR="00AC2F58" w:rsidRPr="000A206F">
        <w:rPr>
          <w:rFonts w:ascii="Book Antiqua" w:hAnsi="Book Antiqua" w:cs="Book Antiqua"/>
          <w:b/>
          <w:bCs/>
          <w:color w:val="000000"/>
          <w:sz w:val="32"/>
          <w:szCs w:val="32"/>
        </w:rPr>
        <w:t xml:space="preserve"> Readings</w:t>
      </w:r>
      <w:r w:rsidRPr="000A206F">
        <w:rPr>
          <w:rFonts w:ascii="Book Antiqua" w:hAnsi="Book Antiqua" w:cs="Book Antiqua"/>
          <w:b/>
          <w:bCs/>
          <w:color w:val="000000"/>
          <w:sz w:val="32"/>
          <w:szCs w:val="32"/>
        </w:rPr>
        <w:t>:</w:t>
      </w:r>
      <w:r w:rsidR="00AC2F58" w:rsidRPr="000A206F">
        <w:rPr>
          <w:rFonts w:ascii="Book Antiqua" w:hAnsi="Book Antiqua" w:cs="Book Antiqua"/>
          <w:b/>
          <w:bCs/>
          <w:color w:val="000000"/>
          <w:sz w:val="32"/>
          <w:szCs w:val="32"/>
        </w:rPr>
        <w:t xml:space="preserve">  </w:t>
      </w:r>
      <w:r w:rsidR="00AC2F58" w:rsidRPr="000A206F">
        <w:rPr>
          <w:rFonts w:ascii="Book Antiqua" w:hAnsi="Book Antiqua" w:cs="Book Antiqua"/>
          <w:bCs/>
          <w:color w:val="000000"/>
          <w:sz w:val="32"/>
          <w:szCs w:val="32"/>
        </w:rPr>
        <w:br/>
      </w:r>
      <w:r w:rsidR="00AC2F58" w:rsidRPr="0079462D">
        <w:rPr>
          <w:rFonts w:ascii="Book Antiqua" w:hAnsi="Book Antiqua" w:cs="Book Antiqua"/>
          <w:bCs/>
          <w:color w:val="000000"/>
        </w:rPr>
        <w:t xml:space="preserve">Our course readings can be found via ERIC and JSTOR. You have access to these databases through the </w:t>
      </w:r>
      <w:hyperlink r:id="rId9" w:history="1">
        <w:r w:rsidR="00AC2F58" w:rsidRPr="0079462D">
          <w:rPr>
            <w:rStyle w:val="Hyperlink"/>
            <w:rFonts w:ascii="Book Antiqua" w:hAnsi="Book Antiqua" w:cs="Book Antiqua"/>
            <w:bCs/>
          </w:rPr>
          <w:t xml:space="preserve">Henry </w:t>
        </w:r>
        <w:proofErr w:type="spellStart"/>
        <w:r w:rsidR="00AC2F58" w:rsidRPr="0079462D">
          <w:rPr>
            <w:rStyle w:val="Hyperlink"/>
            <w:rFonts w:ascii="Book Antiqua" w:hAnsi="Book Antiqua" w:cs="Book Antiqua"/>
            <w:bCs/>
          </w:rPr>
          <w:t>Whittemore</w:t>
        </w:r>
        <w:proofErr w:type="spellEnd"/>
        <w:r w:rsidR="00AC2F58" w:rsidRPr="0079462D">
          <w:rPr>
            <w:rStyle w:val="Hyperlink"/>
            <w:rFonts w:ascii="Book Antiqua" w:hAnsi="Book Antiqua" w:cs="Book Antiqua"/>
            <w:bCs/>
          </w:rPr>
          <w:t xml:space="preserve"> Library</w:t>
        </w:r>
      </w:hyperlink>
      <w:r w:rsidR="00AC2F58" w:rsidRPr="0079462D">
        <w:rPr>
          <w:rFonts w:ascii="Book Antiqua" w:hAnsi="Book Antiqua" w:cs="Book Antiqua"/>
          <w:bCs/>
          <w:color w:val="000000"/>
        </w:rPr>
        <w:t xml:space="preserve"> </w:t>
      </w:r>
    </w:p>
    <w:p w14:paraId="1B423DCE" w14:textId="4ACEA33A" w:rsidR="00EC46DF" w:rsidRPr="0079462D" w:rsidRDefault="006D5532" w:rsidP="00EC46DF">
      <w:pPr>
        <w:textAlignment w:val="baseline"/>
        <w:rPr>
          <w:rFonts w:ascii="Book Antiqua" w:eastAsia="Times New Roman" w:hAnsi="Book Antiqua" w:cs="Arial"/>
          <w:b/>
          <w:bCs/>
          <w:color w:val="333333"/>
          <w:u w:val="single"/>
        </w:rPr>
      </w:pPr>
      <w:r w:rsidRPr="0079462D">
        <w:rPr>
          <w:rFonts w:ascii="Book Antiqua" w:eastAsia="Times New Roman" w:hAnsi="Book Antiqua" w:cs="Arial"/>
          <w:b/>
          <w:bCs/>
          <w:color w:val="333333"/>
          <w:u w:val="single"/>
        </w:rPr>
        <w:t>Module 1: Early Development Readings</w:t>
      </w:r>
    </w:p>
    <w:p w14:paraId="56E6A38F" w14:textId="77777777" w:rsidR="000A206F" w:rsidRPr="0079462D" w:rsidRDefault="000A206F" w:rsidP="000A206F">
      <w:pPr>
        <w:rPr>
          <w:rFonts w:ascii="Book Antiqua" w:eastAsia="Times New Roman" w:hAnsi="Book Antiqua"/>
        </w:rPr>
      </w:pPr>
      <w:proofErr w:type="spellStart"/>
      <w:r w:rsidRPr="0079462D">
        <w:rPr>
          <w:rFonts w:ascii="Book Antiqua" w:eastAsia="Times New Roman" w:hAnsi="Book Antiqua"/>
          <w:color w:val="333333"/>
          <w:shd w:val="clear" w:color="auto" w:fill="F5F5F5"/>
        </w:rPr>
        <w:t>Çakiroglu</w:t>
      </w:r>
      <w:proofErr w:type="spellEnd"/>
      <w:r w:rsidRPr="0079462D">
        <w:rPr>
          <w:rFonts w:ascii="Book Antiqua" w:eastAsia="Times New Roman" w:hAnsi="Book Antiqua"/>
          <w:color w:val="333333"/>
          <w:shd w:val="clear" w:color="auto" w:fill="F5F5F5"/>
        </w:rPr>
        <w:t>, Ahmet. “The Language Acquisition Approaches and the Development of Literacy Skills in Children.”</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International Electronic Journal of Elementary Education</w:t>
      </w:r>
      <w:r w:rsidRPr="0079462D">
        <w:rPr>
          <w:rFonts w:ascii="Book Antiqua" w:eastAsia="Times New Roman" w:hAnsi="Book Antiqua"/>
          <w:color w:val="333333"/>
          <w:shd w:val="clear" w:color="auto" w:fill="F5F5F5"/>
        </w:rPr>
        <w:t>, vol. 11, no. 2, Dec. 2018, pp. 201–206.</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EBSCOhost</w:t>
      </w:r>
      <w:r w:rsidRPr="0079462D">
        <w:rPr>
          <w:rFonts w:ascii="Book Antiqua" w:eastAsia="Times New Roman" w:hAnsi="Book Antiqua"/>
          <w:color w:val="333333"/>
          <w:shd w:val="clear" w:color="auto" w:fill="F5F5F5"/>
        </w:rPr>
        <w:t xml:space="preserve">, </w:t>
      </w:r>
      <w:proofErr w:type="gramStart"/>
      <w:r w:rsidRPr="0079462D">
        <w:rPr>
          <w:rFonts w:ascii="Book Antiqua" w:eastAsia="Times New Roman" w:hAnsi="Book Antiqua"/>
          <w:color w:val="333333"/>
          <w:shd w:val="clear" w:color="auto" w:fill="F5F5F5"/>
        </w:rPr>
        <w:t>search.ebscohost.com/login.aspx?direct</w:t>
      </w:r>
      <w:proofErr w:type="gramEnd"/>
      <w:r w:rsidRPr="0079462D">
        <w:rPr>
          <w:rFonts w:ascii="Book Antiqua" w:eastAsia="Times New Roman" w:hAnsi="Book Antiqua"/>
          <w:color w:val="333333"/>
          <w:shd w:val="clear" w:color="auto" w:fill="F5F5F5"/>
        </w:rPr>
        <w:t>=true&amp;db=eric&amp;AN=EJ1202282&amp;site=ehost-live.</w:t>
      </w:r>
    </w:p>
    <w:p w14:paraId="691D86E1" w14:textId="77777777" w:rsidR="000A206F" w:rsidRPr="0079462D" w:rsidRDefault="000A206F" w:rsidP="000A206F">
      <w:pPr>
        <w:rPr>
          <w:rFonts w:ascii="Book Antiqua" w:eastAsia="Times New Roman" w:hAnsi="Book Antiqua"/>
        </w:rPr>
      </w:pPr>
      <w:r w:rsidRPr="0079462D">
        <w:rPr>
          <w:rStyle w:val="Strong"/>
          <w:rFonts w:ascii="Book Antiqua" w:eastAsia="Times New Roman" w:hAnsi="Book Antiqua" w:cs="Arial"/>
          <w:color w:val="444444"/>
          <w:bdr w:val="none" w:sz="0" w:space="0" w:color="auto" w:frame="1"/>
        </w:rPr>
        <w:t>ERIC Number:</w:t>
      </w:r>
      <w:r w:rsidRPr="0079462D">
        <w:rPr>
          <w:rStyle w:val="apple-converted-space"/>
          <w:rFonts w:ascii="Book Antiqua" w:eastAsia="Times New Roman" w:hAnsi="Book Antiqua" w:cs="Arial"/>
          <w:color w:val="222222"/>
          <w:shd w:val="clear" w:color="auto" w:fill="FFFFFF"/>
        </w:rPr>
        <w:t> </w:t>
      </w:r>
      <w:r w:rsidRPr="0079462D">
        <w:rPr>
          <w:rFonts w:ascii="Book Antiqua" w:eastAsia="Times New Roman" w:hAnsi="Book Antiqua" w:cs="Arial"/>
          <w:color w:val="222222"/>
          <w:shd w:val="clear" w:color="auto" w:fill="FFFFFF"/>
        </w:rPr>
        <w:t>EJ1202282</w:t>
      </w:r>
    </w:p>
    <w:p w14:paraId="2CCC4F17" w14:textId="77777777" w:rsidR="000A206F" w:rsidRPr="0079462D" w:rsidRDefault="000A206F" w:rsidP="000A206F">
      <w:pPr>
        <w:rPr>
          <w:rFonts w:ascii="Book Antiqua" w:eastAsia="Times New Roman" w:hAnsi="Book Antiqua" w:cs="Arial"/>
          <w:color w:val="222222"/>
          <w:shd w:val="clear" w:color="auto" w:fill="FFFFFF"/>
        </w:rPr>
      </w:pPr>
      <w:r w:rsidRPr="0079462D">
        <w:rPr>
          <w:rStyle w:val="Strong"/>
          <w:rFonts w:ascii="Book Antiqua" w:eastAsia="Times New Roman" w:hAnsi="Book Antiqua" w:cs="Arial"/>
          <w:color w:val="444444"/>
          <w:bdr w:val="none" w:sz="0" w:space="0" w:color="auto" w:frame="1"/>
        </w:rPr>
        <w:t>ISSN:</w:t>
      </w:r>
      <w:r w:rsidRPr="0079462D">
        <w:rPr>
          <w:rStyle w:val="apple-converted-space"/>
          <w:rFonts w:ascii="Book Antiqua" w:eastAsia="Times New Roman" w:hAnsi="Book Antiqua" w:cs="Arial"/>
          <w:color w:val="222222"/>
          <w:shd w:val="clear" w:color="auto" w:fill="FFFFFF"/>
        </w:rPr>
        <w:t> </w:t>
      </w:r>
      <w:r w:rsidRPr="0079462D">
        <w:rPr>
          <w:rFonts w:ascii="Book Antiqua" w:eastAsia="Times New Roman" w:hAnsi="Book Antiqua" w:cs="Arial"/>
          <w:color w:val="222222"/>
          <w:shd w:val="clear" w:color="auto" w:fill="FFFFFF"/>
        </w:rPr>
        <w:t>ISSN-1307-9298</w:t>
      </w:r>
    </w:p>
    <w:p w14:paraId="4986F377" w14:textId="77777777" w:rsidR="000A206F" w:rsidRPr="0079462D" w:rsidRDefault="000A206F" w:rsidP="000A206F">
      <w:pPr>
        <w:rPr>
          <w:rFonts w:ascii="Book Antiqua" w:eastAsia="Times New Roman" w:hAnsi="Book Antiqua"/>
        </w:rPr>
      </w:pPr>
    </w:p>
    <w:p w14:paraId="1124F217" w14:textId="3502E7AB" w:rsidR="000A206F" w:rsidRPr="000A206F" w:rsidRDefault="000A206F" w:rsidP="000A206F">
      <w:pPr>
        <w:rPr>
          <w:rFonts w:ascii="Book Antiqua" w:eastAsia="Times New Roman" w:hAnsi="Book Antiqua"/>
        </w:rPr>
      </w:pPr>
      <w:r w:rsidRPr="0079462D">
        <w:rPr>
          <w:rFonts w:ascii="Book Antiqua" w:eastAsia="Times New Roman" w:hAnsi="Book Antiqua"/>
          <w:color w:val="333333"/>
          <w:shd w:val="clear" w:color="auto" w:fill="FFFFFF"/>
        </w:rPr>
        <w:t xml:space="preserve"> </w:t>
      </w:r>
      <w:r w:rsidRPr="000A206F">
        <w:rPr>
          <w:rFonts w:ascii="Book Antiqua" w:eastAsia="Times New Roman" w:hAnsi="Book Antiqua"/>
          <w:color w:val="333333"/>
          <w:shd w:val="clear" w:color="auto" w:fill="FFFFFF"/>
        </w:rPr>
        <w:t>“</w:t>
      </w:r>
      <w:r w:rsidRPr="0079462D">
        <w:rPr>
          <w:rFonts w:ascii="Book Antiqua" w:eastAsia="Times New Roman" w:hAnsi="Book Antiqua"/>
          <w:color w:val="333333"/>
          <w:shd w:val="clear" w:color="auto" w:fill="FFFFFF"/>
        </w:rPr>
        <w:t xml:space="preserve">Chapter </w:t>
      </w:r>
      <w:r w:rsidRPr="000A206F">
        <w:rPr>
          <w:rFonts w:ascii="Book Antiqua" w:eastAsia="Times New Roman" w:hAnsi="Book Antiqua"/>
          <w:color w:val="333333"/>
          <w:shd w:val="clear" w:color="auto" w:fill="FFFFFF"/>
        </w:rPr>
        <w:t>1: Why Science Matters.”</w:t>
      </w:r>
      <w:r w:rsidRPr="0079462D">
        <w:rPr>
          <w:rFonts w:ascii="Book Antiqua" w:eastAsia="Times New Roman" w:hAnsi="Book Antiqua"/>
          <w:color w:val="333333"/>
          <w:shd w:val="clear" w:color="auto" w:fill="FFFFFF"/>
        </w:rPr>
        <w:t> </w:t>
      </w:r>
      <w:r w:rsidRPr="000A206F">
        <w:rPr>
          <w:rFonts w:ascii="Book Antiqua" w:eastAsia="Times New Roman" w:hAnsi="Book Antiqua"/>
          <w:i/>
          <w:iCs/>
          <w:color w:val="333333"/>
        </w:rPr>
        <w:t>Research-Based Methods of Reading Instruction, Grades K-3</w:t>
      </w:r>
      <w:r w:rsidRPr="000A206F">
        <w:rPr>
          <w:rFonts w:ascii="Book Antiqua" w:eastAsia="Times New Roman" w:hAnsi="Book Antiqua"/>
          <w:color w:val="333333"/>
          <w:shd w:val="clear" w:color="auto" w:fill="FFFFFF"/>
        </w:rPr>
        <w:t xml:space="preserve">, by Sharon Vaughn and Sylvia </w:t>
      </w:r>
      <w:proofErr w:type="spellStart"/>
      <w:r w:rsidRPr="000A206F">
        <w:rPr>
          <w:rFonts w:ascii="Book Antiqua" w:eastAsia="Times New Roman" w:hAnsi="Book Antiqua"/>
          <w:color w:val="333333"/>
          <w:shd w:val="clear" w:color="auto" w:fill="FFFFFF"/>
        </w:rPr>
        <w:t>Linan</w:t>
      </w:r>
      <w:proofErr w:type="spellEnd"/>
      <w:r w:rsidRPr="000A206F">
        <w:rPr>
          <w:rFonts w:ascii="Book Antiqua" w:eastAsia="Times New Roman" w:hAnsi="Book Antiqua"/>
          <w:color w:val="333333"/>
          <w:shd w:val="clear" w:color="auto" w:fill="FFFFFF"/>
        </w:rPr>
        <w:t>-Thompson, Association for Supervision and Curriculum Development, 2004, pp. 3–7.</w:t>
      </w:r>
    </w:p>
    <w:p w14:paraId="7667B8C2" w14:textId="77777777" w:rsidR="007A01E5" w:rsidRPr="0079462D" w:rsidRDefault="009B565E" w:rsidP="007A01E5">
      <w:pPr>
        <w:rPr>
          <w:rFonts w:ascii="Book Antiqua" w:eastAsia="Times New Roman" w:hAnsi="Book Antiqua"/>
          <w:color w:val="333333"/>
          <w:shd w:val="clear" w:color="auto" w:fill="F5F5F5"/>
        </w:rPr>
      </w:pPr>
      <w:hyperlink r:id="rId10" w:history="1">
        <w:r w:rsidR="007A01E5" w:rsidRPr="0079462D">
          <w:rPr>
            <w:rStyle w:val="Hyperlink"/>
            <w:rFonts w:ascii="Book Antiqua" w:eastAsia="Times New Roman" w:hAnsi="Book Antiqua"/>
            <w:shd w:val="clear" w:color="auto" w:fill="F5F5F5"/>
          </w:rPr>
          <w:t>http://www.ascd.org/publications/books/104134/chapters/Phonics-and-Word-Study.aspx</w:t>
        </w:r>
      </w:hyperlink>
      <w:r w:rsidR="007A01E5" w:rsidRPr="0079462D">
        <w:rPr>
          <w:rFonts w:ascii="Book Antiqua" w:eastAsia="Times New Roman" w:hAnsi="Book Antiqua"/>
          <w:color w:val="333333"/>
          <w:shd w:val="clear" w:color="auto" w:fill="F5F5F5"/>
        </w:rPr>
        <w:t xml:space="preserve"> </w:t>
      </w:r>
    </w:p>
    <w:p w14:paraId="0CF147F1" w14:textId="77777777" w:rsidR="00EC46DF" w:rsidRPr="0079462D" w:rsidRDefault="00EC46DF" w:rsidP="00766CDF">
      <w:pPr>
        <w:widowControl w:val="0"/>
        <w:autoSpaceDE w:val="0"/>
        <w:autoSpaceDN w:val="0"/>
        <w:adjustRightInd w:val="0"/>
        <w:spacing w:after="240" w:line="360" w:lineRule="atLeast"/>
        <w:rPr>
          <w:rFonts w:ascii="Book Antiqua" w:hAnsi="Book Antiqua" w:cs="Book Antiqua"/>
          <w:b/>
          <w:bCs/>
          <w:color w:val="000000"/>
        </w:rPr>
      </w:pPr>
    </w:p>
    <w:p w14:paraId="1F619882" w14:textId="77777777" w:rsidR="00EC46DF" w:rsidRPr="0079462D" w:rsidRDefault="00EC46DF" w:rsidP="00EC46DF">
      <w:pPr>
        <w:textAlignment w:val="baseline"/>
        <w:rPr>
          <w:rFonts w:ascii="Book Antiqua" w:eastAsia="Times New Roman" w:hAnsi="Book Antiqua" w:cs="Arial"/>
          <w:b/>
          <w:bCs/>
          <w:color w:val="333333"/>
          <w:highlight w:val="yellow"/>
        </w:rPr>
      </w:pPr>
    </w:p>
    <w:p w14:paraId="7E24704A" w14:textId="251B909F" w:rsidR="00EC46DF" w:rsidRPr="0079462D" w:rsidRDefault="00FC29B5" w:rsidP="00EC46DF">
      <w:pPr>
        <w:textAlignment w:val="baseline"/>
        <w:rPr>
          <w:rFonts w:ascii="Book Antiqua" w:eastAsia="Times New Roman" w:hAnsi="Book Antiqua" w:cs="Arial"/>
          <w:b/>
          <w:bCs/>
          <w:color w:val="333333"/>
          <w:u w:val="single"/>
        </w:rPr>
      </w:pPr>
      <w:r w:rsidRPr="0079462D">
        <w:rPr>
          <w:rFonts w:ascii="Book Antiqua" w:eastAsia="Times New Roman" w:hAnsi="Book Antiqua" w:cs="Arial"/>
          <w:b/>
          <w:bCs/>
          <w:color w:val="333333"/>
          <w:u w:val="single"/>
        </w:rPr>
        <w:t>Module 2: Phonics</w:t>
      </w:r>
    </w:p>
    <w:p w14:paraId="4E70DC47" w14:textId="77777777" w:rsidR="00743FA1" w:rsidRPr="000A206F" w:rsidRDefault="00743FA1" w:rsidP="00743FA1">
      <w:pPr>
        <w:rPr>
          <w:rFonts w:ascii="Book Antiqua" w:eastAsia="Times New Roman" w:hAnsi="Book Antiqua"/>
        </w:rPr>
      </w:pPr>
      <w:r w:rsidRPr="000A206F">
        <w:rPr>
          <w:rFonts w:ascii="Book Antiqua" w:eastAsia="Times New Roman" w:hAnsi="Book Antiqua"/>
          <w:color w:val="333333"/>
          <w:shd w:val="clear" w:color="auto" w:fill="FFFFFF"/>
        </w:rPr>
        <w:t>“</w:t>
      </w:r>
      <w:r w:rsidRPr="0079462D">
        <w:rPr>
          <w:rFonts w:ascii="Book Antiqua" w:eastAsia="Times New Roman" w:hAnsi="Book Antiqua"/>
          <w:color w:val="333333"/>
          <w:shd w:val="clear" w:color="auto" w:fill="FFFFFF"/>
        </w:rPr>
        <w:t>Chapter 3</w:t>
      </w:r>
      <w:r w:rsidRPr="000A206F">
        <w:rPr>
          <w:rFonts w:ascii="Book Antiqua" w:eastAsia="Times New Roman" w:hAnsi="Book Antiqua"/>
          <w:color w:val="333333"/>
          <w:shd w:val="clear" w:color="auto" w:fill="FFFFFF"/>
        </w:rPr>
        <w:t xml:space="preserve">: </w:t>
      </w:r>
      <w:r w:rsidRPr="0079462D">
        <w:rPr>
          <w:rFonts w:ascii="Book Antiqua" w:eastAsia="Times New Roman" w:hAnsi="Book Antiqua"/>
          <w:color w:val="333333"/>
          <w:shd w:val="clear" w:color="auto" w:fill="FFFFFF"/>
        </w:rPr>
        <w:t xml:space="preserve">Phonics and Word Study.” </w:t>
      </w:r>
      <w:r w:rsidRPr="000A206F">
        <w:rPr>
          <w:rFonts w:ascii="Book Antiqua" w:eastAsia="Times New Roman" w:hAnsi="Book Antiqua"/>
          <w:i/>
          <w:iCs/>
          <w:color w:val="333333"/>
        </w:rPr>
        <w:t>Research-Based Methods of Reading Instruction, Grades K-3</w:t>
      </w:r>
      <w:r w:rsidRPr="000A206F">
        <w:rPr>
          <w:rFonts w:ascii="Book Antiqua" w:eastAsia="Times New Roman" w:hAnsi="Book Antiqua"/>
          <w:color w:val="333333"/>
          <w:shd w:val="clear" w:color="auto" w:fill="FFFFFF"/>
        </w:rPr>
        <w:t xml:space="preserve">, by Sharon Vaughn and Sylvia </w:t>
      </w:r>
      <w:proofErr w:type="spellStart"/>
      <w:r w:rsidRPr="000A206F">
        <w:rPr>
          <w:rFonts w:ascii="Book Antiqua" w:eastAsia="Times New Roman" w:hAnsi="Book Antiqua"/>
          <w:color w:val="333333"/>
          <w:shd w:val="clear" w:color="auto" w:fill="FFFFFF"/>
        </w:rPr>
        <w:t>Linan</w:t>
      </w:r>
      <w:proofErr w:type="spellEnd"/>
      <w:r w:rsidRPr="000A206F">
        <w:rPr>
          <w:rFonts w:ascii="Book Antiqua" w:eastAsia="Times New Roman" w:hAnsi="Book Antiqua"/>
          <w:color w:val="333333"/>
          <w:shd w:val="clear" w:color="auto" w:fill="FFFFFF"/>
        </w:rPr>
        <w:t>-Thompson, Association for Supervision and Curriculum Development, 2004, pp. 3</w:t>
      </w:r>
      <w:r w:rsidRPr="0079462D">
        <w:rPr>
          <w:rFonts w:ascii="Book Antiqua" w:eastAsia="Times New Roman" w:hAnsi="Book Antiqua"/>
          <w:color w:val="333333"/>
          <w:shd w:val="clear" w:color="auto" w:fill="FFFFFF"/>
        </w:rPr>
        <w:t>0–48</w:t>
      </w:r>
      <w:r w:rsidRPr="000A206F">
        <w:rPr>
          <w:rFonts w:ascii="Book Antiqua" w:eastAsia="Times New Roman" w:hAnsi="Book Antiqua"/>
          <w:color w:val="333333"/>
          <w:shd w:val="clear" w:color="auto" w:fill="FFFFFF"/>
        </w:rPr>
        <w:t>.</w:t>
      </w:r>
    </w:p>
    <w:p w14:paraId="5ABF7ADD" w14:textId="77777777" w:rsidR="00743FA1" w:rsidRPr="0079462D" w:rsidRDefault="00743FA1" w:rsidP="00743FA1">
      <w:pPr>
        <w:rPr>
          <w:rFonts w:ascii="Book Antiqua" w:hAnsi="Book Antiqua"/>
        </w:rPr>
      </w:pPr>
      <w:r w:rsidRPr="0079462D">
        <w:rPr>
          <w:rFonts w:ascii="Book Antiqua" w:hAnsi="Book Antiqua"/>
        </w:rPr>
        <w:t xml:space="preserve"> </w:t>
      </w:r>
      <w:hyperlink r:id="rId11" w:history="1">
        <w:r w:rsidRPr="0079462D">
          <w:rPr>
            <w:rStyle w:val="Hyperlink"/>
            <w:rFonts w:ascii="Book Antiqua" w:hAnsi="Book Antiqua"/>
          </w:rPr>
          <w:t>http://www.ascd.org/publications/books/104134/chapters/Phonics-and-Word-Study.aspx</w:t>
        </w:r>
      </w:hyperlink>
      <w:r w:rsidRPr="0079462D">
        <w:rPr>
          <w:rFonts w:ascii="Book Antiqua" w:hAnsi="Book Antiqua"/>
        </w:rPr>
        <w:t xml:space="preserve"> </w:t>
      </w:r>
    </w:p>
    <w:p w14:paraId="70A6EA21" w14:textId="77777777" w:rsidR="00743FA1" w:rsidRPr="0079462D" w:rsidRDefault="00743FA1" w:rsidP="00FC29B5">
      <w:pPr>
        <w:textAlignment w:val="baseline"/>
        <w:rPr>
          <w:rFonts w:ascii="Book Antiqua" w:eastAsia="Times New Roman" w:hAnsi="Book Antiqua" w:cs="Arial"/>
          <w:color w:val="000000" w:themeColor="text1"/>
        </w:rPr>
      </w:pPr>
    </w:p>
    <w:p w14:paraId="22738B58" w14:textId="77777777" w:rsidR="006F01A2" w:rsidRPr="0079462D" w:rsidRDefault="006F01A2" w:rsidP="006F01A2">
      <w:pPr>
        <w:rPr>
          <w:rFonts w:ascii="Book Antiqua" w:eastAsia="Times New Roman" w:hAnsi="Book Antiqua"/>
          <w:color w:val="333333"/>
          <w:shd w:val="clear" w:color="auto" w:fill="F5F5F5"/>
        </w:rPr>
      </w:pPr>
      <w:r w:rsidRPr="00743FA1">
        <w:rPr>
          <w:rFonts w:ascii="Book Antiqua" w:eastAsia="Times New Roman" w:hAnsi="Book Antiqua"/>
          <w:color w:val="333333"/>
          <w:shd w:val="clear" w:color="auto" w:fill="FFFFFF"/>
        </w:rPr>
        <w:t>“Explaining Phonics Instruction.”</w:t>
      </w:r>
      <w:r w:rsidRPr="0079462D">
        <w:rPr>
          <w:rFonts w:ascii="Book Antiqua" w:eastAsia="Times New Roman" w:hAnsi="Book Antiqua"/>
          <w:color w:val="333333"/>
          <w:shd w:val="clear" w:color="auto" w:fill="FFFFFF"/>
        </w:rPr>
        <w:t> </w:t>
      </w:r>
      <w:r w:rsidRPr="00743FA1">
        <w:rPr>
          <w:rFonts w:ascii="Book Antiqua" w:eastAsia="Times New Roman" w:hAnsi="Book Antiqua"/>
          <w:i/>
          <w:iCs/>
          <w:color w:val="333333"/>
        </w:rPr>
        <w:t>Literacy Worldwide</w:t>
      </w:r>
      <w:r w:rsidRPr="0079462D">
        <w:rPr>
          <w:rFonts w:ascii="Book Antiqua" w:eastAsia="Times New Roman" w:hAnsi="Book Antiqua"/>
          <w:i/>
          <w:iCs/>
          <w:color w:val="333333"/>
        </w:rPr>
        <w:t> </w:t>
      </w:r>
      <w:r w:rsidRPr="00743FA1">
        <w:rPr>
          <w:rFonts w:ascii="Book Antiqua" w:eastAsia="Times New Roman" w:hAnsi="Book Antiqua"/>
          <w:color w:val="333333"/>
          <w:shd w:val="clear" w:color="auto" w:fill="FFFFFF"/>
        </w:rPr>
        <w:t xml:space="preserve">, International Literacy Association , 2018, </w:t>
      </w:r>
      <w:hyperlink r:id="rId12" w:history="1">
        <w:r w:rsidRPr="0079462D">
          <w:rPr>
            <w:rStyle w:val="Hyperlink"/>
            <w:rFonts w:ascii="Book Antiqua" w:eastAsia="Times New Roman" w:hAnsi="Book Antiqua"/>
            <w:shd w:val="clear" w:color="auto" w:fill="FFFFFF"/>
          </w:rPr>
          <w:t>www.literacyworldwide.org/docs/default-source/where-we-stand/ila-explaining-phonics-instruction-an-educators-guide.pdf</w:t>
        </w:r>
      </w:hyperlink>
      <w:r w:rsidRPr="00743FA1">
        <w:rPr>
          <w:rFonts w:ascii="Book Antiqua" w:eastAsia="Times New Roman" w:hAnsi="Book Antiqua"/>
          <w:color w:val="333333"/>
          <w:shd w:val="clear" w:color="auto" w:fill="FFFFFF"/>
        </w:rPr>
        <w:t>.</w:t>
      </w:r>
    </w:p>
    <w:p w14:paraId="515AC63A" w14:textId="77777777" w:rsidR="006F01A2" w:rsidRPr="0079462D" w:rsidRDefault="006F01A2" w:rsidP="00FC29B5">
      <w:pPr>
        <w:textAlignment w:val="baseline"/>
        <w:rPr>
          <w:rFonts w:ascii="Book Antiqua" w:eastAsia="Times New Roman" w:hAnsi="Book Antiqua" w:cs="Arial"/>
          <w:color w:val="000000" w:themeColor="text1"/>
        </w:rPr>
      </w:pPr>
    </w:p>
    <w:p w14:paraId="7ED716A9" w14:textId="229D5837" w:rsidR="00EC46DF" w:rsidRPr="0079462D" w:rsidRDefault="006D5532" w:rsidP="00FC29B5">
      <w:pPr>
        <w:textAlignment w:val="baseline"/>
        <w:rPr>
          <w:rFonts w:ascii="Book Antiqua" w:eastAsia="Times New Roman" w:hAnsi="Book Antiqua"/>
          <w:color w:val="000000" w:themeColor="text1"/>
        </w:rPr>
      </w:pPr>
      <w:r w:rsidRPr="0079462D">
        <w:rPr>
          <w:rFonts w:ascii="Book Antiqua" w:eastAsia="Times New Roman" w:hAnsi="Book Antiqua" w:cs="Arial"/>
          <w:color w:val="000000" w:themeColor="text1"/>
        </w:rPr>
        <w:t>Duke, Nell K.; Mesmer, Heidi Anne E.</w:t>
      </w:r>
      <w:r w:rsidR="00FC29B5" w:rsidRPr="0079462D">
        <w:rPr>
          <w:rFonts w:ascii="Book Antiqua" w:eastAsia="Times New Roman" w:hAnsi="Book Antiqua" w:cs="Arial"/>
          <w:color w:val="000000" w:themeColor="text1"/>
        </w:rPr>
        <w:t xml:space="preserve"> </w:t>
      </w:r>
      <w:r w:rsidRPr="0079462D">
        <w:rPr>
          <w:rFonts w:ascii="Book Antiqua" w:eastAsia="Times New Roman" w:hAnsi="Book Antiqua" w:cs="Arial"/>
          <w:bCs/>
          <w:color w:val="000000" w:themeColor="text1"/>
        </w:rPr>
        <w:t>“</w:t>
      </w:r>
      <w:r w:rsidR="00EC46DF" w:rsidRPr="0079462D">
        <w:rPr>
          <w:rFonts w:ascii="Book Antiqua" w:eastAsia="Times New Roman" w:hAnsi="Book Antiqua" w:cs="Arial"/>
          <w:bCs/>
          <w:color w:val="000000" w:themeColor="text1"/>
        </w:rPr>
        <w:t>Phonics Faux Pas: Avoiding Instructional Missteps in Teaching Letter-Sound Relationships</w:t>
      </w:r>
      <w:r w:rsidRPr="0079462D">
        <w:rPr>
          <w:rFonts w:ascii="Book Antiqua" w:eastAsia="Times New Roman" w:hAnsi="Book Antiqua" w:cs="Arial"/>
          <w:bCs/>
          <w:color w:val="000000" w:themeColor="text1"/>
        </w:rPr>
        <w:t>”</w:t>
      </w:r>
      <w:r w:rsidRPr="0079462D">
        <w:rPr>
          <w:rFonts w:ascii="Book Antiqua" w:eastAsia="Times New Roman" w:hAnsi="Book Antiqua" w:cs="Arial"/>
          <w:color w:val="000000" w:themeColor="text1"/>
        </w:rPr>
        <w:t xml:space="preserve"> </w:t>
      </w:r>
      <w:r w:rsidR="00EC46DF" w:rsidRPr="0079462D">
        <w:rPr>
          <w:rFonts w:ascii="Book Antiqua" w:eastAsia="Times New Roman" w:hAnsi="Book Antiqua" w:cs="Arial"/>
          <w:i/>
          <w:iCs/>
          <w:color w:val="000000" w:themeColor="text1"/>
          <w:bdr w:val="none" w:sz="0" w:space="0" w:color="auto" w:frame="1"/>
        </w:rPr>
        <w:t>American Educator</w:t>
      </w:r>
      <w:r w:rsidR="00EC46DF" w:rsidRPr="0079462D">
        <w:rPr>
          <w:rFonts w:ascii="Book Antiqua" w:eastAsia="Times New Roman" w:hAnsi="Book Antiqua" w:cs="Arial"/>
          <w:color w:val="000000" w:themeColor="text1"/>
        </w:rPr>
        <w:t>, v42 n4 p12-16 Win 2018-2019</w:t>
      </w:r>
      <w:r w:rsidR="00FC29B5" w:rsidRPr="0079462D">
        <w:rPr>
          <w:rFonts w:ascii="Book Antiqua" w:eastAsia="Times New Roman" w:hAnsi="Book Antiqua" w:cs="Arial"/>
          <w:color w:val="000000" w:themeColor="text1"/>
        </w:rPr>
        <w:t xml:space="preserve"> </w:t>
      </w:r>
    </w:p>
    <w:p w14:paraId="1C8D4E27" w14:textId="77777777" w:rsidR="00EC46DF" w:rsidRPr="0079462D" w:rsidRDefault="00EC46DF" w:rsidP="00EC46DF">
      <w:pPr>
        <w:rPr>
          <w:rFonts w:ascii="Book Antiqua" w:eastAsia="Times New Roman" w:hAnsi="Book Antiqua"/>
          <w:color w:val="000000" w:themeColor="text1"/>
        </w:rPr>
      </w:pPr>
      <w:r w:rsidRPr="0079462D">
        <w:rPr>
          <w:rFonts w:ascii="Book Antiqua" w:eastAsia="Times New Roman" w:hAnsi="Book Antiqua" w:cs="Arial"/>
          <w:b/>
          <w:bCs/>
          <w:color w:val="000000" w:themeColor="text1"/>
          <w:bdr w:val="none" w:sz="0" w:space="0" w:color="auto" w:frame="1"/>
        </w:rPr>
        <w:t>ERIC Number:</w:t>
      </w:r>
      <w:r w:rsidRPr="0079462D">
        <w:rPr>
          <w:rFonts w:ascii="Book Antiqua" w:eastAsia="Times New Roman" w:hAnsi="Book Antiqua" w:cs="Arial"/>
          <w:color w:val="000000" w:themeColor="text1"/>
          <w:shd w:val="clear" w:color="auto" w:fill="FFFFFF"/>
        </w:rPr>
        <w:t> EJ1200223</w:t>
      </w:r>
    </w:p>
    <w:p w14:paraId="73FBF246" w14:textId="77777777" w:rsidR="00EC46DF" w:rsidRPr="0079462D" w:rsidRDefault="00EC46DF" w:rsidP="00EC46DF">
      <w:pPr>
        <w:rPr>
          <w:rFonts w:ascii="Book Antiqua" w:eastAsia="Times New Roman" w:hAnsi="Book Antiqua"/>
        </w:rPr>
      </w:pPr>
      <w:r w:rsidRPr="0079462D">
        <w:rPr>
          <w:rFonts w:ascii="Book Antiqua" w:eastAsia="Times New Roman" w:hAnsi="Book Antiqua" w:cs="Arial"/>
          <w:b/>
          <w:bCs/>
          <w:color w:val="444444"/>
          <w:bdr w:val="none" w:sz="0" w:space="0" w:color="auto" w:frame="1"/>
        </w:rPr>
        <w:t>ISSN:</w:t>
      </w:r>
      <w:r w:rsidRPr="0079462D">
        <w:rPr>
          <w:rFonts w:ascii="Book Antiqua" w:eastAsia="Times New Roman" w:hAnsi="Book Antiqua" w:cs="Arial"/>
          <w:color w:val="222222"/>
          <w:shd w:val="clear" w:color="auto" w:fill="FFFFFF"/>
        </w:rPr>
        <w:t> ISSN-0148-432X</w:t>
      </w:r>
    </w:p>
    <w:p w14:paraId="238A6BE8" w14:textId="77777777" w:rsidR="00EC46DF" w:rsidRPr="0079462D" w:rsidRDefault="009B565E" w:rsidP="00EC46DF">
      <w:pPr>
        <w:rPr>
          <w:rFonts w:ascii="Book Antiqua" w:hAnsi="Book Antiqua"/>
        </w:rPr>
      </w:pPr>
      <w:hyperlink r:id="rId13" w:history="1">
        <w:r w:rsidR="00EC46DF" w:rsidRPr="0079462D">
          <w:rPr>
            <w:rStyle w:val="Hyperlink"/>
            <w:rFonts w:ascii="Book Antiqua" w:hAnsi="Book Antiqua"/>
          </w:rPr>
          <w:t>https://files.eric.ed.gov/fulltext/EJ1200223.pdf</w:t>
        </w:r>
      </w:hyperlink>
      <w:r w:rsidR="00EC46DF" w:rsidRPr="0079462D">
        <w:rPr>
          <w:rFonts w:ascii="Book Antiqua" w:hAnsi="Book Antiqua"/>
        </w:rPr>
        <w:t xml:space="preserve"> </w:t>
      </w:r>
    </w:p>
    <w:p w14:paraId="105A5C28" w14:textId="77777777" w:rsidR="00EC46DF" w:rsidRPr="0079462D" w:rsidRDefault="00EC46DF" w:rsidP="00EC46DF">
      <w:pPr>
        <w:rPr>
          <w:rFonts w:ascii="Book Antiqua" w:hAnsi="Book Antiqua"/>
        </w:rPr>
      </w:pPr>
    </w:p>
    <w:p w14:paraId="7C34147B" w14:textId="3D3B6676" w:rsidR="00743FA1" w:rsidRPr="00743FA1" w:rsidRDefault="00743FA1" w:rsidP="00743FA1">
      <w:pPr>
        <w:rPr>
          <w:rFonts w:ascii="Book Antiqua" w:eastAsia="Times New Roman" w:hAnsi="Book Antiqua"/>
        </w:rPr>
      </w:pPr>
      <w:r w:rsidRPr="00743FA1">
        <w:rPr>
          <w:rFonts w:ascii="Book Antiqua" w:eastAsia="Times New Roman" w:hAnsi="Book Antiqua"/>
        </w:rPr>
        <w:br/>
      </w:r>
    </w:p>
    <w:p w14:paraId="71000F86" w14:textId="1D54681C" w:rsidR="00FC29B5" w:rsidRPr="0079462D" w:rsidRDefault="00FC29B5" w:rsidP="00FC29B5">
      <w:pPr>
        <w:rPr>
          <w:rFonts w:ascii="Book Antiqua" w:hAnsi="Book Antiqua"/>
          <w:b/>
          <w:u w:val="single"/>
        </w:rPr>
      </w:pPr>
      <w:r w:rsidRPr="0079462D">
        <w:rPr>
          <w:rFonts w:ascii="Book Antiqua" w:hAnsi="Book Antiqua"/>
          <w:b/>
          <w:u w:val="single"/>
        </w:rPr>
        <w:t xml:space="preserve">Module 3: Fluency </w:t>
      </w:r>
    </w:p>
    <w:p w14:paraId="08CE7A0B" w14:textId="2A607168" w:rsidR="00FC29B5" w:rsidRPr="0079462D" w:rsidRDefault="00FC29B5" w:rsidP="00FC29B5">
      <w:pPr>
        <w:rPr>
          <w:rFonts w:ascii="Book Antiqua" w:eastAsia="Times New Roman" w:hAnsi="Book Antiqua"/>
        </w:rPr>
      </w:pPr>
      <w:r w:rsidRPr="0079462D">
        <w:rPr>
          <w:rFonts w:ascii="Book Antiqua" w:eastAsia="Times New Roman" w:hAnsi="Book Antiqua"/>
          <w:color w:val="333333"/>
          <w:shd w:val="clear" w:color="auto" w:fill="F5F5F5"/>
        </w:rPr>
        <w:t xml:space="preserve"> Hicks, Cynthia P. “A Lesson on Reading Fluency Learned from ‘The Tortoise and the Hare.’”</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Reading Teacher</w:t>
      </w:r>
      <w:r w:rsidRPr="0079462D">
        <w:rPr>
          <w:rFonts w:ascii="Book Antiqua" w:eastAsia="Times New Roman" w:hAnsi="Book Antiqua"/>
          <w:color w:val="333333"/>
          <w:shd w:val="clear" w:color="auto" w:fill="F5F5F5"/>
        </w:rPr>
        <w:t>, vol. 63, no. 4, Dec. 2009, pp. 319–323.</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EBSCOhost</w:t>
      </w:r>
      <w:r w:rsidRPr="0079462D">
        <w:rPr>
          <w:rFonts w:ascii="Book Antiqua" w:eastAsia="Times New Roman" w:hAnsi="Book Antiqua"/>
          <w:color w:val="333333"/>
          <w:shd w:val="clear" w:color="auto" w:fill="F5F5F5"/>
        </w:rPr>
        <w:t xml:space="preserve">, </w:t>
      </w:r>
      <w:proofErr w:type="gramStart"/>
      <w:r w:rsidRPr="0079462D">
        <w:rPr>
          <w:rFonts w:ascii="Book Antiqua" w:eastAsia="Times New Roman" w:hAnsi="Book Antiqua"/>
          <w:color w:val="333333"/>
          <w:shd w:val="clear" w:color="auto" w:fill="F5F5F5"/>
        </w:rPr>
        <w:t>search.ebscohost.com/login.aspx?direct</w:t>
      </w:r>
      <w:proofErr w:type="gramEnd"/>
      <w:r w:rsidRPr="0079462D">
        <w:rPr>
          <w:rFonts w:ascii="Book Antiqua" w:eastAsia="Times New Roman" w:hAnsi="Book Antiqua"/>
          <w:color w:val="333333"/>
          <w:shd w:val="clear" w:color="auto" w:fill="F5F5F5"/>
        </w:rPr>
        <w:t>=true&amp;db=eric&amp;AN=EJ866367&amp;site=ehost-live.</w:t>
      </w:r>
    </w:p>
    <w:p w14:paraId="770F7C83" w14:textId="77777777" w:rsidR="00EC46DF" w:rsidRPr="0079462D" w:rsidRDefault="00EC46DF" w:rsidP="00EC46DF">
      <w:pPr>
        <w:rPr>
          <w:rFonts w:ascii="Book Antiqua" w:hAnsi="Book Antiqua"/>
        </w:rPr>
      </w:pPr>
    </w:p>
    <w:p w14:paraId="2828A327" w14:textId="77777777" w:rsidR="00EC46DF" w:rsidRPr="0079462D" w:rsidRDefault="00EC46DF" w:rsidP="00EC46DF">
      <w:pPr>
        <w:rPr>
          <w:rFonts w:ascii="Book Antiqua" w:eastAsia="Times New Roman" w:hAnsi="Book Antiqua"/>
        </w:rPr>
      </w:pPr>
      <w:proofErr w:type="spellStart"/>
      <w:r w:rsidRPr="0079462D">
        <w:rPr>
          <w:rFonts w:ascii="Book Antiqua" w:eastAsia="Times New Roman" w:hAnsi="Book Antiqua"/>
          <w:color w:val="333333"/>
          <w:shd w:val="clear" w:color="auto" w:fill="F5F5F5"/>
        </w:rPr>
        <w:t>Rasinski</w:t>
      </w:r>
      <w:proofErr w:type="spellEnd"/>
      <w:r w:rsidRPr="0079462D">
        <w:rPr>
          <w:rFonts w:ascii="Book Antiqua" w:eastAsia="Times New Roman" w:hAnsi="Book Antiqua"/>
          <w:color w:val="333333"/>
          <w:shd w:val="clear" w:color="auto" w:fill="F5F5F5"/>
        </w:rPr>
        <w:t>, Timothy V. “Why Reading Fluency Should Be Hot.”</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Reading Teacher</w:t>
      </w:r>
      <w:r w:rsidRPr="0079462D">
        <w:rPr>
          <w:rFonts w:ascii="Book Antiqua" w:eastAsia="Times New Roman" w:hAnsi="Book Antiqua"/>
          <w:color w:val="333333"/>
          <w:shd w:val="clear" w:color="auto" w:fill="F5F5F5"/>
        </w:rPr>
        <w:t>, vol. 65, no. 8, May 2012, pp. 516–522.</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EBSCOhost</w:t>
      </w:r>
      <w:r w:rsidRPr="0079462D">
        <w:rPr>
          <w:rFonts w:ascii="Book Antiqua" w:eastAsia="Times New Roman" w:hAnsi="Book Antiqua"/>
          <w:color w:val="333333"/>
          <w:shd w:val="clear" w:color="auto" w:fill="F5F5F5"/>
        </w:rPr>
        <w:t xml:space="preserve">, </w:t>
      </w:r>
      <w:proofErr w:type="gramStart"/>
      <w:r w:rsidRPr="0079462D">
        <w:rPr>
          <w:rFonts w:ascii="Book Antiqua" w:eastAsia="Times New Roman" w:hAnsi="Book Antiqua"/>
          <w:color w:val="333333"/>
          <w:shd w:val="clear" w:color="auto" w:fill="F5F5F5"/>
        </w:rPr>
        <w:t>search.ebscohost.com/login.aspx?direct</w:t>
      </w:r>
      <w:proofErr w:type="gramEnd"/>
      <w:r w:rsidRPr="0079462D">
        <w:rPr>
          <w:rFonts w:ascii="Book Antiqua" w:eastAsia="Times New Roman" w:hAnsi="Book Antiqua"/>
          <w:color w:val="333333"/>
          <w:shd w:val="clear" w:color="auto" w:fill="F5F5F5"/>
        </w:rPr>
        <w:t>=true&amp;db=eric&amp;AN=EJ964128&amp;site=ehost-live.</w:t>
      </w:r>
    </w:p>
    <w:p w14:paraId="3A07E8DC" w14:textId="77777777" w:rsidR="00EC46DF" w:rsidRPr="0079462D" w:rsidRDefault="00EC46DF" w:rsidP="00EC46DF">
      <w:pPr>
        <w:rPr>
          <w:rFonts w:ascii="Book Antiqua" w:hAnsi="Book Antiqua"/>
        </w:rPr>
      </w:pPr>
      <w:r w:rsidRPr="0079462D">
        <w:rPr>
          <w:rFonts w:ascii="Book Antiqua" w:hAnsi="Book Antiqua"/>
        </w:rPr>
        <w:t xml:space="preserve"> </w:t>
      </w:r>
    </w:p>
    <w:p w14:paraId="430225AA" w14:textId="77777777" w:rsidR="00EC46DF" w:rsidRPr="0079462D" w:rsidRDefault="00EC46DF" w:rsidP="00EC46DF">
      <w:pPr>
        <w:rPr>
          <w:rFonts w:ascii="Book Antiqua" w:hAnsi="Book Antiqua"/>
          <w:u w:val="single"/>
        </w:rPr>
      </w:pPr>
    </w:p>
    <w:p w14:paraId="7387A897" w14:textId="4D3A761A" w:rsidR="00EC46DF" w:rsidRPr="0079462D" w:rsidRDefault="00FC29B5" w:rsidP="00EC46DF">
      <w:pPr>
        <w:rPr>
          <w:rFonts w:ascii="Book Antiqua" w:hAnsi="Book Antiqua"/>
          <w:b/>
          <w:u w:val="single"/>
        </w:rPr>
      </w:pPr>
      <w:r w:rsidRPr="0079462D">
        <w:rPr>
          <w:rFonts w:ascii="Book Antiqua" w:hAnsi="Book Antiqua"/>
          <w:b/>
          <w:u w:val="single"/>
        </w:rPr>
        <w:t xml:space="preserve">Module 4: </w:t>
      </w:r>
      <w:r w:rsidR="006E6299" w:rsidRPr="0079462D">
        <w:rPr>
          <w:rFonts w:ascii="Book Antiqua" w:hAnsi="Book Antiqua"/>
          <w:b/>
          <w:u w:val="single"/>
        </w:rPr>
        <w:t>Effective Teaching Practices in Reading</w:t>
      </w:r>
      <w:r w:rsidRPr="0079462D">
        <w:rPr>
          <w:rFonts w:ascii="Book Antiqua" w:hAnsi="Book Antiqua"/>
          <w:b/>
          <w:u w:val="single"/>
        </w:rPr>
        <w:t xml:space="preserve"> </w:t>
      </w:r>
    </w:p>
    <w:p w14:paraId="3FD7A7FB" w14:textId="77777777" w:rsidR="00FC29B5" w:rsidRPr="0079462D" w:rsidRDefault="00FC29B5" w:rsidP="00FC29B5">
      <w:pPr>
        <w:rPr>
          <w:rFonts w:ascii="Book Antiqua" w:eastAsia="Times New Roman" w:hAnsi="Book Antiqua"/>
          <w:color w:val="333333"/>
          <w:shd w:val="clear" w:color="auto" w:fill="F5F5F5"/>
        </w:rPr>
      </w:pPr>
      <w:proofErr w:type="spellStart"/>
      <w:r w:rsidRPr="0079462D">
        <w:rPr>
          <w:rFonts w:ascii="Book Antiqua" w:eastAsia="Times New Roman" w:hAnsi="Book Antiqua"/>
          <w:color w:val="333333"/>
          <w:shd w:val="clear" w:color="auto" w:fill="F5F5F5"/>
        </w:rPr>
        <w:t>Mokhtari</w:t>
      </w:r>
      <w:proofErr w:type="spellEnd"/>
      <w:r w:rsidRPr="0079462D">
        <w:rPr>
          <w:rFonts w:ascii="Book Antiqua" w:eastAsia="Times New Roman" w:hAnsi="Book Antiqua"/>
          <w:color w:val="333333"/>
          <w:shd w:val="clear" w:color="auto" w:fill="F5F5F5"/>
        </w:rPr>
        <w:t xml:space="preserve">, </w:t>
      </w:r>
      <w:proofErr w:type="spellStart"/>
      <w:r w:rsidRPr="0079462D">
        <w:rPr>
          <w:rFonts w:ascii="Book Antiqua" w:eastAsia="Times New Roman" w:hAnsi="Book Antiqua"/>
          <w:color w:val="333333"/>
          <w:shd w:val="clear" w:color="auto" w:fill="F5F5F5"/>
        </w:rPr>
        <w:t>Kouider</w:t>
      </w:r>
      <w:proofErr w:type="spellEnd"/>
      <w:r w:rsidRPr="0079462D">
        <w:rPr>
          <w:rFonts w:ascii="Book Antiqua" w:eastAsia="Times New Roman" w:hAnsi="Book Antiqua"/>
          <w:color w:val="333333"/>
          <w:shd w:val="clear" w:color="auto" w:fill="F5F5F5"/>
        </w:rPr>
        <w:t>, et al. “Responding to Reading Instruction in a Primary-Grade Classroom.”</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Reading Teacher</w:t>
      </w:r>
      <w:r w:rsidRPr="0079462D">
        <w:rPr>
          <w:rFonts w:ascii="Book Antiqua" w:eastAsia="Times New Roman" w:hAnsi="Book Antiqua"/>
          <w:color w:val="333333"/>
          <w:shd w:val="clear" w:color="auto" w:fill="F5F5F5"/>
        </w:rPr>
        <w:t>, vol. 63, no. 8, May 2010, pp. 692–697.</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EBSCOhost</w:t>
      </w:r>
      <w:r w:rsidRPr="0079462D">
        <w:rPr>
          <w:rFonts w:ascii="Book Antiqua" w:eastAsia="Times New Roman" w:hAnsi="Book Antiqua"/>
          <w:color w:val="333333"/>
          <w:shd w:val="clear" w:color="auto" w:fill="F5F5F5"/>
        </w:rPr>
        <w:t xml:space="preserve">, </w:t>
      </w:r>
      <w:proofErr w:type="gramStart"/>
      <w:r w:rsidRPr="0079462D">
        <w:rPr>
          <w:rFonts w:ascii="Book Antiqua" w:eastAsia="Times New Roman" w:hAnsi="Book Antiqua"/>
          <w:color w:val="333333"/>
          <w:shd w:val="clear" w:color="auto" w:fill="F5F5F5"/>
        </w:rPr>
        <w:t>search.ebscohost.com/login.aspx?direct</w:t>
      </w:r>
      <w:proofErr w:type="gramEnd"/>
      <w:r w:rsidRPr="0079462D">
        <w:rPr>
          <w:rFonts w:ascii="Book Antiqua" w:eastAsia="Times New Roman" w:hAnsi="Book Antiqua"/>
          <w:color w:val="333333"/>
          <w:shd w:val="clear" w:color="auto" w:fill="F5F5F5"/>
        </w:rPr>
        <w:t>=true&amp;db=eric&amp;AN=EJ882919&amp;site=ehost-live.</w:t>
      </w:r>
    </w:p>
    <w:p w14:paraId="4F54289E" w14:textId="77777777" w:rsidR="00FC29B5" w:rsidRPr="0079462D" w:rsidRDefault="00FC29B5" w:rsidP="00FC29B5">
      <w:pPr>
        <w:rPr>
          <w:rFonts w:ascii="Book Antiqua" w:eastAsia="Times New Roman" w:hAnsi="Book Antiqua"/>
        </w:rPr>
      </w:pPr>
    </w:p>
    <w:p w14:paraId="365B9E0B" w14:textId="77777777" w:rsidR="00EC46DF" w:rsidRPr="0079462D" w:rsidRDefault="00EC46DF" w:rsidP="00EC46DF">
      <w:pPr>
        <w:rPr>
          <w:rFonts w:ascii="Book Antiqua" w:eastAsia="Times New Roman" w:hAnsi="Book Antiqua"/>
          <w:color w:val="333333"/>
          <w:shd w:val="clear" w:color="auto" w:fill="F5F5F5"/>
        </w:rPr>
      </w:pPr>
      <w:proofErr w:type="spellStart"/>
      <w:r w:rsidRPr="0079462D">
        <w:rPr>
          <w:rFonts w:ascii="Book Antiqua" w:eastAsia="Times New Roman" w:hAnsi="Book Antiqua"/>
          <w:color w:val="333333"/>
          <w:shd w:val="clear" w:color="auto" w:fill="F5F5F5"/>
        </w:rPr>
        <w:t>Rasinski</w:t>
      </w:r>
      <w:proofErr w:type="spellEnd"/>
      <w:r w:rsidRPr="0079462D">
        <w:rPr>
          <w:rFonts w:ascii="Book Antiqua" w:eastAsia="Times New Roman" w:hAnsi="Book Antiqua"/>
          <w:color w:val="333333"/>
          <w:shd w:val="clear" w:color="auto" w:fill="F5F5F5"/>
        </w:rPr>
        <w:t>, Timothy, et al. “Two Essential Ingredients: Phonics and Fluency Getting to Know Each Other.”</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Reading Teacher</w:t>
      </w:r>
      <w:r w:rsidRPr="0079462D">
        <w:rPr>
          <w:rFonts w:ascii="Book Antiqua" w:eastAsia="Times New Roman" w:hAnsi="Book Antiqua"/>
          <w:color w:val="333333"/>
          <w:shd w:val="clear" w:color="auto" w:fill="F5F5F5"/>
        </w:rPr>
        <w:t>, vol. 62, no. 3, Nov. 2008, pp. 257–260.</w:t>
      </w:r>
      <w:r w:rsidRPr="0079462D">
        <w:rPr>
          <w:rStyle w:val="apple-converted-space"/>
          <w:rFonts w:ascii="Book Antiqua" w:eastAsia="Times New Roman" w:hAnsi="Book Antiqua"/>
          <w:color w:val="333333"/>
          <w:shd w:val="clear" w:color="auto" w:fill="F5F5F5"/>
        </w:rPr>
        <w:t> </w:t>
      </w:r>
      <w:r w:rsidRPr="0079462D">
        <w:rPr>
          <w:rFonts w:ascii="Book Antiqua" w:eastAsia="Times New Roman" w:hAnsi="Book Antiqua"/>
          <w:i/>
          <w:iCs/>
          <w:color w:val="333333"/>
          <w:bdr w:val="none" w:sz="0" w:space="0" w:color="auto" w:frame="1"/>
        </w:rPr>
        <w:t>EBSCOhost</w:t>
      </w:r>
      <w:r w:rsidRPr="0079462D">
        <w:rPr>
          <w:rFonts w:ascii="Book Antiqua" w:eastAsia="Times New Roman" w:hAnsi="Book Antiqua"/>
          <w:color w:val="333333"/>
          <w:shd w:val="clear" w:color="auto" w:fill="F5F5F5"/>
        </w:rPr>
        <w:t xml:space="preserve">, </w:t>
      </w:r>
      <w:proofErr w:type="gramStart"/>
      <w:r w:rsidRPr="0079462D">
        <w:rPr>
          <w:rFonts w:ascii="Book Antiqua" w:eastAsia="Times New Roman" w:hAnsi="Book Antiqua"/>
          <w:color w:val="333333"/>
          <w:shd w:val="clear" w:color="auto" w:fill="F5F5F5"/>
        </w:rPr>
        <w:t>search.ebscohost.com/login.aspx?direct</w:t>
      </w:r>
      <w:proofErr w:type="gramEnd"/>
      <w:r w:rsidRPr="0079462D">
        <w:rPr>
          <w:rFonts w:ascii="Book Antiqua" w:eastAsia="Times New Roman" w:hAnsi="Book Antiqua"/>
          <w:color w:val="333333"/>
          <w:shd w:val="clear" w:color="auto" w:fill="F5F5F5"/>
        </w:rPr>
        <w:t>=true&amp;db=eric&amp;AN=EJ819154&amp;site=ehost-live.</w:t>
      </w:r>
    </w:p>
    <w:p w14:paraId="56D19D95" w14:textId="77777777" w:rsidR="006E6299" w:rsidRPr="0079462D" w:rsidRDefault="006E6299" w:rsidP="00EC46DF">
      <w:pPr>
        <w:rPr>
          <w:rFonts w:ascii="Book Antiqua" w:eastAsia="Times New Roman" w:hAnsi="Book Antiqua"/>
          <w:color w:val="333333"/>
          <w:shd w:val="clear" w:color="auto" w:fill="F5F5F5"/>
        </w:rPr>
      </w:pPr>
    </w:p>
    <w:p w14:paraId="4B68DE86" w14:textId="7F831701" w:rsidR="006E6299" w:rsidRPr="0079462D" w:rsidRDefault="006E6299" w:rsidP="006E6299">
      <w:pPr>
        <w:rPr>
          <w:rFonts w:ascii="Book Antiqua" w:eastAsia="Times New Roman" w:hAnsi="Book Antiqua"/>
        </w:rPr>
      </w:pPr>
      <w:r w:rsidRPr="0079462D">
        <w:rPr>
          <w:rFonts w:ascii="Book Antiqua" w:eastAsia="Times New Roman" w:hAnsi="Book Antiqua"/>
          <w:color w:val="333333"/>
          <w:shd w:val="clear" w:color="auto" w:fill="FFFFFF"/>
        </w:rPr>
        <w:lastRenderedPageBreak/>
        <w:t>Spear-</w:t>
      </w:r>
      <w:proofErr w:type="spellStart"/>
      <w:r w:rsidRPr="0079462D">
        <w:rPr>
          <w:rFonts w:ascii="Book Antiqua" w:eastAsia="Times New Roman" w:hAnsi="Book Antiqua"/>
          <w:color w:val="333333"/>
          <w:shd w:val="clear" w:color="auto" w:fill="FFFFFF"/>
        </w:rPr>
        <w:t>Swerling</w:t>
      </w:r>
      <w:proofErr w:type="spellEnd"/>
      <w:r w:rsidRPr="0079462D">
        <w:rPr>
          <w:rFonts w:ascii="Book Antiqua" w:eastAsia="Times New Roman" w:hAnsi="Book Antiqua"/>
          <w:color w:val="333333"/>
          <w:shd w:val="clear" w:color="auto" w:fill="FFFFFF"/>
        </w:rPr>
        <w:t>, Louise. “Components of Effective Reading Instruction.”</w:t>
      </w:r>
      <w:r w:rsidRPr="0079462D">
        <w:rPr>
          <w:rStyle w:val="apple-converted-space"/>
          <w:rFonts w:ascii="Book Antiqua" w:eastAsia="Times New Roman" w:hAnsi="Book Antiqua"/>
          <w:color w:val="333333"/>
          <w:shd w:val="clear" w:color="auto" w:fill="FFFFFF"/>
        </w:rPr>
        <w:t> </w:t>
      </w:r>
      <w:r w:rsidRPr="0079462D">
        <w:rPr>
          <w:rFonts w:ascii="Book Antiqua" w:eastAsia="Times New Roman" w:hAnsi="Book Antiqua"/>
          <w:i/>
          <w:iCs/>
          <w:color w:val="333333"/>
        </w:rPr>
        <w:t xml:space="preserve">LD </w:t>
      </w:r>
      <w:proofErr w:type="spellStart"/>
      <w:r w:rsidRPr="0079462D">
        <w:rPr>
          <w:rFonts w:ascii="Book Antiqua" w:eastAsia="Times New Roman" w:hAnsi="Book Antiqua"/>
          <w:i/>
          <w:iCs/>
          <w:color w:val="333333"/>
        </w:rPr>
        <w:t>OnLine</w:t>
      </w:r>
      <w:proofErr w:type="spellEnd"/>
      <w:r w:rsidRPr="0079462D">
        <w:rPr>
          <w:rFonts w:ascii="Book Antiqua" w:eastAsia="Times New Roman" w:hAnsi="Book Antiqua"/>
          <w:color w:val="333333"/>
          <w:shd w:val="clear" w:color="auto" w:fill="FFFFFF"/>
        </w:rPr>
        <w:t xml:space="preserve">, Sept. 2005, </w:t>
      </w:r>
      <w:hyperlink r:id="rId14" w:history="1">
        <w:r w:rsidRPr="0079462D">
          <w:rPr>
            <w:rStyle w:val="Hyperlink"/>
            <w:rFonts w:ascii="Book Antiqua" w:eastAsia="Times New Roman" w:hAnsi="Book Antiqua"/>
            <w:shd w:val="clear" w:color="auto" w:fill="FFFFFF"/>
          </w:rPr>
          <w:t>www.ldonline.org/spearswerling/Components_of_Effective_Reading_Instruction</w:t>
        </w:r>
      </w:hyperlink>
      <w:r w:rsidRPr="0079462D">
        <w:rPr>
          <w:rFonts w:ascii="Book Antiqua" w:eastAsia="Times New Roman" w:hAnsi="Book Antiqua"/>
          <w:color w:val="333333"/>
          <w:shd w:val="clear" w:color="auto" w:fill="FFFFFF"/>
        </w:rPr>
        <w:t xml:space="preserve">. </w:t>
      </w:r>
    </w:p>
    <w:p w14:paraId="42974AAD" w14:textId="112DAB3A" w:rsidR="006E6299" w:rsidRPr="0079462D" w:rsidRDefault="006E6299" w:rsidP="00EC46DF">
      <w:pPr>
        <w:rPr>
          <w:rFonts w:ascii="Book Antiqua" w:eastAsia="Times New Roman" w:hAnsi="Book Antiqua"/>
        </w:rPr>
      </w:pPr>
      <w:r w:rsidRPr="0079462D">
        <w:rPr>
          <w:rFonts w:ascii="Book Antiqua" w:eastAsia="Times New Roman" w:hAnsi="Book Antiqua"/>
        </w:rPr>
        <w:t xml:space="preserve"> </w:t>
      </w:r>
    </w:p>
    <w:p w14:paraId="73CAE921" w14:textId="77777777" w:rsidR="00EC46DF" w:rsidRPr="0079462D" w:rsidRDefault="00EC46DF" w:rsidP="00EC46DF">
      <w:pPr>
        <w:rPr>
          <w:rFonts w:ascii="Book Antiqua" w:hAnsi="Book Antiqua"/>
        </w:rPr>
      </w:pPr>
    </w:p>
    <w:p w14:paraId="2896333D" w14:textId="77777777" w:rsidR="00EC46DF" w:rsidRPr="0079462D" w:rsidRDefault="00EC46DF" w:rsidP="00EC46DF">
      <w:pPr>
        <w:rPr>
          <w:rFonts w:ascii="Book Antiqua" w:hAnsi="Book Antiqua"/>
        </w:rPr>
      </w:pPr>
    </w:p>
    <w:p w14:paraId="5D046F3D" w14:textId="77777777" w:rsidR="005262E7" w:rsidRPr="0079462D" w:rsidRDefault="005262E7" w:rsidP="00766CDF">
      <w:pPr>
        <w:widowControl w:val="0"/>
        <w:autoSpaceDE w:val="0"/>
        <w:autoSpaceDN w:val="0"/>
        <w:adjustRightInd w:val="0"/>
        <w:spacing w:after="240" w:line="360" w:lineRule="atLeast"/>
        <w:rPr>
          <w:rFonts w:ascii="Book Antiqua" w:hAnsi="Book Antiqua" w:cs="Book Antiqua"/>
          <w:b/>
          <w:color w:val="000000"/>
        </w:rPr>
      </w:pPr>
    </w:p>
    <w:p w14:paraId="7A620FAD" w14:textId="77777777" w:rsidR="00766CDF" w:rsidRPr="0079462D" w:rsidRDefault="00766CDF" w:rsidP="00766CDF">
      <w:pPr>
        <w:widowControl w:val="0"/>
        <w:autoSpaceDE w:val="0"/>
        <w:autoSpaceDN w:val="0"/>
        <w:adjustRightInd w:val="0"/>
        <w:spacing w:after="240" w:line="360" w:lineRule="atLeast"/>
        <w:rPr>
          <w:rFonts w:ascii="Book Antiqua" w:hAnsi="Book Antiqua" w:cs="Book Antiqua"/>
          <w:color w:val="000000"/>
        </w:rPr>
      </w:pPr>
      <w:r w:rsidRPr="0079462D">
        <w:rPr>
          <w:rFonts w:ascii="Book Antiqua" w:hAnsi="Book Antiqua" w:cs="Book Antiqua"/>
          <w:b/>
          <w:color w:val="000000"/>
          <w:sz w:val="28"/>
          <w:szCs w:val="28"/>
        </w:rPr>
        <w:t>Course Content/Outline and Requirements:</w:t>
      </w:r>
      <w:r w:rsidRPr="0079462D">
        <w:rPr>
          <w:rFonts w:ascii="Book Antiqua" w:hAnsi="Book Antiqua" w:cs="Book Antiqua"/>
          <w:b/>
          <w:color w:val="000000"/>
        </w:rPr>
        <w:t xml:space="preserve">  </w:t>
      </w:r>
      <w:r w:rsidRPr="0079462D">
        <w:rPr>
          <w:rFonts w:ascii="Book Antiqua" w:hAnsi="Book Antiqua" w:cs="Book Antiqua"/>
          <w:color w:val="000000"/>
        </w:rPr>
        <w:br/>
      </w:r>
      <w:r w:rsidRPr="0079462D">
        <w:rPr>
          <w:rFonts w:ascii="Book Antiqua" w:hAnsi="Book Antiqua" w:cs="Book Antiqua"/>
          <w:i/>
          <w:color w:val="000000"/>
        </w:rPr>
        <w:t>Module Reading Response Questions and Objectives can be found at the very end of the syllabus.  These will also be posted in the assignment area on Blackboard.</w:t>
      </w:r>
    </w:p>
    <w:tbl>
      <w:tblPr>
        <w:tblStyle w:val="TableGrid"/>
        <w:tblW w:w="0" w:type="auto"/>
        <w:tblLook w:val="04A0" w:firstRow="1" w:lastRow="0" w:firstColumn="1" w:lastColumn="0" w:noHBand="0" w:noVBand="1"/>
      </w:tblPr>
      <w:tblGrid>
        <w:gridCol w:w="9350"/>
      </w:tblGrid>
      <w:tr w:rsidR="00766CDF" w:rsidRPr="0079462D" w14:paraId="6BD21B9B" w14:textId="77777777" w:rsidTr="001138A5">
        <w:tc>
          <w:tcPr>
            <w:tcW w:w="9350" w:type="dxa"/>
            <w:shd w:val="clear" w:color="auto" w:fill="B4C6E7" w:themeFill="accent1" w:themeFillTint="66"/>
          </w:tcPr>
          <w:p w14:paraId="1F005BE5" w14:textId="396F8997" w:rsidR="00766CDF" w:rsidRPr="0079462D" w:rsidRDefault="00766CDF" w:rsidP="007A01E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MODULE 1:   </w:t>
            </w:r>
            <w:r w:rsidR="00B62297" w:rsidRPr="0079462D">
              <w:rPr>
                <w:rFonts w:ascii="Book Antiqua" w:hAnsi="Book Antiqua" w:cs="Book Antiqua"/>
                <w:b/>
                <w:bCs/>
                <w:color w:val="000000"/>
              </w:rPr>
              <w:t xml:space="preserve">Early Development </w:t>
            </w:r>
          </w:p>
        </w:tc>
      </w:tr>
      <w:tr w:rsidR="00766CDF" w:rsidRPr="0079462D" w14:paraId="6811D471" w14:textId="77777777" w:rsidTr="001138A5">
        <w:trPr>
          <w:trHeight w:val="665"/>
        </w:trPr>
        <w:tc>
          <w:tcPr>
            <w:tcW w:w="9350" w:type="dxa"/>
          </w:tcPr>
          <w:p w14:paraId="767A0B15" w14:textId="77777777"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Participant Introductions: </w:t>
            </w:r>
            <w:r w:rsidRPr="0079462D">
              <w:rPr>
                <w:rFonts w:ascii="Book Antiqua" w:hAnsi="Book Antiqua" w:cs="Book Antiqua"/>
                <w:bCs/>
                <w:color w:val="000000"/>
              </w:rPr>
              <w:t xml:space="preserve">Create a discussion board post to introduce yourself.  </w:t>
            </w:r>
          </w:p>
          <w:p w14:paraId="4308158C" w14:textId="5673E0DF"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Include your name, profession (classroom teacher, paraprofessional, etc.), the grade that you work in, public or private school (you can leave the district and school name out if you wish), how long you have been working in the educational setting</w:t>
            </w:r>
            <w:r w:rsidR="00221958" w:rsidRPr="0079462D">
              <w:rPr>
                <w:rFonts w:ascii="Book Antiqua" w:hAnsi="Book Antiqua" w:cs="Book Antiqua"/>
                <w:bCs/>
                <w:color w:val="000000"/>
              </w:rPr>
              <w:t>, and what phonics/reading program do you currently use?</w:t>
            </w:r>
          </w:p>
          <w:p w14:paraId="282F6B83" w14:textId="77777777"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Why are you taking this course? What do you expect to take away from this course?</w:t>
            </w:r>
          </w:p>
          <w:p w14:paraId="3E3C374A" w14:textId="026076CF"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Read </w:t>
            </w:r>
            <w:r w:rsidR="00B62297" w:rsidRPr="0079462D">
              <w:rPr>
                <w:rFonts w:ascii="Book Antiqua" w:hAnsi="Book Antiqua" w:cs="Book Antiqua"/>
                <w:b/>
                <w:bCs/>
                <w:color w:val="000000"/>
              </w:rPr>
              <w:t>Module Reading</w:t>
            </w:r>
            <w:r w:rsidR="00814865" w:rsidRPr="0079462D">
              <w:rPr>
                <w:rFonts w:ascii="Book Antiqua" w:hAnsi="Book Antiqua" w:cs="Book Antiqua"/>
                <w:b/>
                <w:bCs/>
                <w:color w:val="000000"/>
              </w:rPr>
              <w:t>s</w:t>
            </w:r>
          </w:p>
          <w:p w14:paraId="2721DC4A" w14:textId="147A1ABD"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Complete assigned reading questions by due date</w:t>
            </w:r>
            <w:r w:rsidR="00B62297" w:rsidRPr="0079462D">
              <w:rPr>
                <w:rFonts w:ascii="Book Antiqua" w:hAnsi="Book Antiqua" w:cs="Book Antiqua"/>
                <w:bCs/>
                <w:color w:val="000000"/>
              </w:rPr>
              <w:t>.</w:t>
            </w:r>
          </w:p>
          <w:p w14:paraId="590CC485" w14:textId="315C8629"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Discussion on</w:t>
            </w:r>
            <w:r w:rsidRPr="0079462D">
              <w:rPr>
                <w:rFonts w:ascii="Book Antiqua" w:hAnsi="Book Antiqua" w:cs="Book Antiqua"/>
                <w:bCs/>
                <w:color w:val="000000"/>
              </w:rPr>
              <w:t xml:space="preserve"> </w:t>
            </w:r>
            <w:r w:rsidR="00B62297" w:rsidRPr="0079462D">
              <w:rPr>
                <w:rFonts w:ascii="Book Antiqua" w:hAnsi="Book Antiqua" w:cs="Book Antiqua"/>
                <w:b/>
                <w:bCs/>
                <w:color w:val="000000"/>
              </w:rPr>
              <w:t>Early Development and Phonemic Awareness</w:t>
            </w:r>
            <w:r w:rsidR="007871CD" w:rsidRPr="0079462D">
              <w:rPr>
                <w:rFonts w:ascii="Book Antiqua" w:hAnsi="Book Antiqua" w:cs="Book Antiqua"/>
                <w:b/>
                <w:bCs/>
                <w:color w:val="000000"/>
              </w:rPr>
              <w:t>:</w:t>
            </w:r>
            <w:r w:rsidR="00093378" w:rsidRPr="0079462D">
              <w:rPr>
                <w:rFonts w:ascii="Book Antiqua" w:hAnsi="Book Antiqua" w:cs="Book Antiqua"/>
                <w:b/>
                <w:bCs/>
                <w:color w:val="000000"/>
              </w:rPr>
              <w:t xml:space="preserve"> </w:t>
            </w:r>
            <w:r w:rsidR="00093378" w:rsidRPr="0079462D">
              <w:rPr>
                <w:rFonts w:ascii="Book Antiqua" w:hAnsi="Book Antiqua" w:cs="Book Antiqua"/>
                <w:bCs/>
                <w:color w:val="000000"/>
              </w:rPr>
              <w:t>Why should educational materials and methods be based in scientific research? What is the benefit to this?</w:t>
            </w:r>
          </w:p>
          <w:p w14:paraId="759FF049" w14:textId="4BF9812E"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Respond to two classmates post. </w:t>
            </w:r>
            <w:r w:rsidRPr="0079462D">
              <w:rPr>
                <w:rFonts w:ascii="Book Antiqua" w:hAnsi="Book Antiqua" w:cs="Book Antiqua"/>
                <w:bCs/>
                <w:color w:val="000000"/>
              </w:rPr>
              <w:t xml:space="preserve">  Your response should be insightful. </w:t>
            </w:r>
          </w:p>
          <w:p w14:paraId="59DC00A6" w14:textId="1B1CA85E" w:rsidR="00B62297" w:rsidRPr="0079462D" w:rsidRDefault="00B62297"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Related Article and Summary: </w:t>
            </w:r>
            <w:r w:rsidRPr="0079462D">
              <w:rPr>
                <w:rFonts w:ascii="Book Antiqua" w:hAnsi="Book Antiqua" w:cs="Book Antiqua"/>
                <w:bCs/>
                <w:color w:val="000000"/>
              </w:rPr>
              <w:t>Provide a link to an article related to this week’s module topic.  The article should be from the last five years. Include a ONE PARAGRAPH response to what you “took away” or learned from the article provided.</w:t>
            </w:r>
          </w:p>
        </w:tc>
      </w:tr>
      <w:tr w:rsidR="00766CDF" w:rsidRPr="0079462D" w14:paraId="6F53348B" w14:textId="77777777" w:rsidTr="001138A5">
        <w:tc>
          <w:tcPr>
            <w:tcW w:w="9350" w:type="dxa"/>
            <w:shd w:val="clear" w:color="auto" w:fill="B4C6E7" w:themeFill="accent1" w:themeFillTint="66"/>
          </w:tcPr>
          <w:p w14:paraId="0F0FE1B9" w14:textId="50C905C7" w:rsidR="00766CDF" w:rsidRPr="0079462D" w:rsidRDefault="00766CDF" w:rsidP="00B62297">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MODULE 2: </w:t>
            </w:r>
            <w:r w:rsidR="00B62297" w:rsidRPr="0079462D">
              <w:rPr>
                <w:rFonts w:ascii="Book Antiqua" w:hAnsi="Book Antiqua" w:cs="Book Antiqua"/>
                <w:b/>
                <w:bCs/>
                <w:color w:val="000000"/>
              </w:rPr>
              <w:t>Phonics Instruction</w:t>
            </w:r>
          </w:p>
        </w:tc>
      </w:tr>
      <w:tr w:rsidR="00766CDF" w:rsidRPr="0079462D" w14:paraId="492045A7" w14:textId="77777777" w:rsidTr="001138A5">
        <w:tc>
          <w:tcPr>
            <w:tcW w:w="9350" w:type="dxa"/>
          </w:tcPr>
          <w:p w14:paraId="6613BD7E" w14:textId="386022BD"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Read </w:t>
            </w:r>
            <w:r w:rsidR="00B62297" w:rsidRPr="0079462D">
              <w:rPr>
                <w:rFonts w:ascii="Book Antiqua" w:hAnsi="Book Antiqua" w:cs="Book Antiqua"/>
                <w:b/>
                <w:bCs/>
                <w:color w:val="000000"/>
              </w:rPr>
              <w:t>Module Readings</w:t>
            </w:r>
          </w:p>
          <w:p w14:paraId="1E597480" w14:textId="77777777"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lastRenderedPageBreak/>
              <w:t>Complete assigned reading questions by due date (see Blackboard).</w:t>
            </w:r>
          </w:p>
          <w:p w14:paraId="68D7114A" w14:textId="3BF818B4"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Blackboard Discussion on </w:t>
            </w:r>
            <w:r w:rsidR="00814865" w:rsidRPr="0079462D">
              <w:rPr>
                <w:rFonts w:ascii="Book Antiqua" w:hAnsi="Book Antiqua" w:cs="Book Antiqua"/>
                <w:b/>
                <w:bCs/>
                <w:color w:val="000000"/>
              </w:rPr>
              <w:t>Phonics Instruction:</w:t>
            </w:r>
            <w:r w:rsidR="00221958" w:rsidRPr="0079462D">
              <w:rPr>
                <w:rFonts w:ascii="Book Antiqua" w:hAnsi="Book Antiqua" w:cs="Book Antiqua"/>
                <w:b/>
                <w:bCs/>
                <w:color w:val="000000"/>
              </w:rPr>
              <w:t xml:space="preserve"> </w:t>
            </w:r>
            <w:r w:rsidR="00221958" w:rsidRPr="0079462D">
              <w:rPr>
                <w:rFonts w:ascii="Book Antiqua" w:hAnsi="Book Antiqua" w:cs="Book Antiqua"/>
                <w:bCs/>
                <w:color w:val="000000"/>
              </w:rPr>
              <w:t>How can one become a successful reader?  What does a child need? As educators, how do we help students receive the instruction they need?</w:t>
            </w:r>
          </w:p>
          <w:p w14:paraId="3C2E47FC" w14:textId="62FAD63B" w:rsidR="00814865"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Respond to two classmates post. </w:t>
            </w:r>
            <w:r w:rsidRPr="0079462D">
              <w:rPr>
                <w:rFonts w:ascii="Book Antiqua" w:hAnsi="Book Antiqua" w:cs="Book Antiqua"/>
                <w:bCs/>
                <w:color w:val="000000"/>
              </w:rPr>
              <w:t xml:space="preserve">  Your response should be insightful.</w:t>
            </w:r>
            <w:r w:rsidR="00814865" w:rsidRPr="0079462D">
              <w:rPr>
                <w:rFonts w:ascii="Book Antiqua" w:hAnsi="Book Antiqua" w:cs="Book Antiqua"/>
                <w:b/>
                <w:bCs/>
                <w:color w:val="000000"/>
              </w:rPr>
              <w:t xml:space="preserve"> </w:t>
            </w:r>
          </w:p>
          <w:p w14:paraId="1DBF25F7" w14:textId="568C6490" w:rsidR="00766CDF" w:rsidRPr="0079462D" w:rsidRDefault="00814865"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Related Article and Summary: </w:t>
            </w:r>
            <w:r w:rsidRPr="0079462D">
              <w:rPr>
                <w:rFonts w:ascii="Book Antiqua" w:hAnsi="Book Antiqua" w:cs="Book Antiqua"/>
                <w:bCs/>
                <w:color w:val="000000"/>
              </w:rPr>
              <w:t>Provide a link to an article related to this week’s module topic.  The article should be from the last five years. Include a ONE PARAGRAPH response to what you “took away” or learned from the article provided.</w:t>
            </w:r>
          </w:p>
        </w:tc>
      </w:tr>
      <w:tr w:rsidR="00766CDF" w:rsidRPr="0079462D" w14:paraId="5066CE84" w14:textId="77777777" w:rsidTr="001138A5">
        <w:tc>
          <w:tcPr>
            <w:tcW w:w="9350" w:type="dxa"/>
            <w:shd w:val="clear" w:color="auto" w:fill="B4C6E7" w:themeFill="accent1" w:themeFillTint="66"/>
          </w:tcPr>
          <w:p w14:paraId="761CF819" w14:textId="6457C837" w:rsidR="00766CDF" w:rsidRPr="0079462D" w:rsidRDefault="00766CDF" w:rsidP="00B62297">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lastRenderedPageBreak/>
              <w:t xml:space="preserve">MODULE 3: </w:t>
            </w:r>
            <w:r w:rsidR="00B62297" w:rsidRPr="0079462D">
              <w:rPr>
                <w:rFonts w:ascii="Book Antiqua" w:hAnsi="Book Antiqua" w:cs="Book Antiqua"/>
                <w:b/>
                <w:bCs/>
                <w:color w:val="000000"/>
              </w:rPr>
              <w:t>Fluency</w:t>
            </w:r>
          </w:p>
        </w:tc>
      </w:tr>
      <w:tr w:rsidR="00766CDF" w:rsidRPr="0079462D" w14:paraId="25CDFA46" w14:textId="77777777" w:rsidTr="001138A5">
        <w:tc>
          <w:tcPr>
            <w:tcW w:w="9350" w:type="dxa"/>
          </w:tcPr>
          <w:p w14:paraId="130D8C7A" w14:textId="7B55D1E8"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Read </w:t>
            </w:r>
            <w:r w:rsidR="00814865" w:rsidRPr="0079462D">
              <w:rPr>
                <w:rFonts w:ascii="Book Antiqua" w:hAnsi="Book Antiqua" w:cs="Book Antiqua"/>
                <w:b/>
                <w:bCs/>
                <w:color w:val="000000"/>
              </w:rPr>
              <w:t>Module Readings</w:t>
            </w:r>
          </w:p>
          <w:p w14:paraId="09D2D4BA" w14:textId="77777777"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Complete assigned reading questions by due date. (see Blackboard).</w:t>
            </w:r>
          </w:p>
          <w:p w14:paraId="600EB751" w14:textId="5A6B6780" w:rsidR="00814865" w:rsidRPr="0079462D" w:rsidRDefault="00766CDF" w:rsidP="0081486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Blackboard Discussion: </w:t>
            </w:r>
            <w:r w:rsidR="00DB1A14" w:rsidRPr="0079462D">
              <w:rPr>
                <w:rFonts w:ascii="Book Antiqua" w:hAnsi="Book Antiqua" w:cs="Book Antiqua"/>
                <w:bCs/>
                <w:color w:val="000000"/>
              </w:rPr>
              <w:t xml:space="preserve">Often, students are graded on their Oral Reading Fluency causing instruction to be based around speed reading.    </w:t>
            </w:r>
            <w:r w:rsidR="00564772" w:rsidRPr="0079462D">
              <w:rPr>
                <w:rFonts w:ascii="Book Antiqua" w:hAnsi="Book Antiqua" w:cs="Book Antiqua"/>
                <w:bCs/>
                <w:color w:val="000000"/>
              </w:rPr>
              <w:t>However, fast reading does not mean a child is a fluent reader.  How should educators properly instruct fluency?</w:t>
            </w:r>
          </w:p>
          <w:p w14:paraId="7EABA8F8" w14:textId="77777777" w:rsidR="00766CDF" w:rsidRPr="0079462D" w:rsidRDefault="00766CDF" w:rsidP="0081486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Respond to two classmates post. </w:t>
            </w:r>
            <w:r w:rsidRPr="0079462D">
              <w:rPr>
                <w:rFonts w:ascii="Book Antiqua" w:hAnsi="Book Antiqua" w:cs="Book Antiqua"/>
                <w:bCs/>
                <w:color w:val="000000"/>
              </w:rPr>
              <w:t xml:space="preserve">  Your response should be insightful.</w:t>
            </w:r>
          </w:p>
          <w:p w14:paraId="099EA288" w14:textId="1A7E3080" w:rsidR="00814865" w:rsidRPr="0079462D" w:rsidRDefault="00814865" w:rsidP="0081486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Related Article and Summary: </w:t>
            </w:r>
            <w:r w:rsidRPr="0079462D">
              <w:rPr>
                <w:rFonts w:ascii="Book Antiqua" w:hAnsi="Book Antiqua" w:cs="Book Antiqua"/>
                <w:bCs/>
                <w:color w:val="000000"/>
              </w:rPr>
              <w:t>Provide a link to an article related to this week’s module topic.  The article should be from the last five years. Include a ONE PARAGRAPH response to what you “took away” or learned from the article provided.</w:t>
            </w:r>
          </w:p>
        </w:tc>
      </w:tr>
      <w:tr w:rsidR="00766CDF" w:rsidRPr="0079462D" w14:paraId="2C4ED5B4" w14:textId="77777777" w:rsidTr="001138A5">
        <w:tc>
          <w:tcPr>
            <w:tcW w:w="9350" w:type="dxa"/>
            <w:shd w:val="clear" w:color="auto" w:fill="B4C6E7" w:themeFill="accent1" w:themeFillTint="66"/>
          </w:tcPr>
          <w:p w14:paraId="6A07121D" w14:textId="4DE590D9" w:rsidR="00766CDF" w:rsidRPr="0079462D" w:rsidRDefault="00766CDF" w:rsidP="006E6299">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MODULE 4: </w:t>
            </w:r>
            <w:r w:rsidR="006E6299" w:rsidRPr="0079462D">
              <w:rPr>
                <w:rFonts w:ascii="Book Antiqua" w:hAnsi="Book Antiqua" w:cs="Book Antiqua"/>
                <w:b/>
                <w:bCs/>
                <w:color w:val="000000"/>
              </w:rPr>
              <w:t>Effective Teaching Practices in Reading</w:t>
            </w:r>
          </w:p>
        </w:tc>
      </w:tr>
      <w:tr w:rsidR="00766CDF" w:rsidRPr="0079462D" w14:paraId="57D721D3" w14:textId="77777777" w:rsidTr="001138A5">
        <w:tc>
          <w:tcPr>
            <w:tcW w:w="9350" w:type="dxa"/>
          </w:tcPr>
          <w:p w14:paraId="676914D5" w14:textId="7A29190A"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Read </w:t>
            </w:r>
            <w:r w:rsidR="00814865" w:rsidRPr="0079462D">
              <w:rPr>
                <w:rFonts w:ascii="Book Antiqua" w:hAnsi="Book Antiqua" w:cs="Book Antiqua"/>
                <w:b/>
                <w:bCs/>
                <w:color w:val="000000"/>
              </w:rPr>
              <w:t>Module Readings</w:t>
            </w:r>
          </w:p>
          <w:p w14:paraId="4551234B" w14:textId="77777777" w:rsidR="00766CDF" w:rsidRPr="0079462D" w:rsidRDefault="00766CDF" w:rsidP="001138A5">
            <w:pPr>
              <w:pStyle w:val="ListParagraph"/>
              <w:widowControl w:val="0"/>
              <w:numPr>
                <w:ilvl w:val="1"/>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Complete assigned reading questions by due date (see Blackboard).</w:t>
            </w:r>
          </w:p>
          <w:p w14:paraId="54C3CE02" w14:textId="393D7EF2"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Blackboard Discussion: </w:t>
            </w:r>
            <w:r w:rsidRPr="0079462D">
              <w:rPr>
                <w:rFonts w:ascii="Book Antiqua" w:hAnsi="Book Antiqua" w:cs="Book Antiqua"/>
                <w:bCs/>
                <w:color w:val="000000"/>
              </w:rPr>
              <w:t xml:space="preserve"> </w:t>
            </w:r>
            <w:r w:rsidR="00814865" w:rsidRPr="0079462D">
              <w:rPr>
                <w:rFonts w:ascii="Book Antiqua" w:hAnsi="Book Antiqua" w:cs="Book Antiqua"/>
                <w:bCs/>
                <w:color w:val="000000"/>
              </w:rPr>
              <w:t>Reflect on the relationship between phonics and fluency.  How does phonics impact fluency? Will this change your reading instruction? Why/why not?  Provide an article in your response.</w:t>
            </w:r>
          </w:p>
          <w:p w14:paraId="62C158C6" w14:textId="2E777E85" w:rsidR="00814865" w:rsidRPr="0079462D" w:rsidRDefault="00814865"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Respond to two classmates post. </w:t>
            </w:r>
            <w:r w:rsidRPr="0079462D">
              <w:rPr>
                <w:rFonts w:ascii="Book Antiqua" w:hAnsi="Book Antiqua" w:cs="Book Antiqua"/>
                <w:bCs/>
                <w:color w:val="000000"/>
              </w:rPr>
              <w:t xml:space="preserve">  Your response should be insightful.</w:t>
            </w:r>
          </w:p>
          <w:p w14:paraId="34DB3042" w14:textId="67AA0ADF" w:rsidR="00766CDF" w:rsidRPr="0079462D" w:rsidRDefault="00766CDF" w:rsidP="001138A5">
            <w:pPr>
              <w:pStyle w:val="ListParagraph"/>
              <w:widowControl w:val="0"/>
              <w:numPr>
                <w:ilvl w:val="0"/>
                <w:numId w:val="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Blackboard Course Reflection Post: </w:t>
            </w:r>
            <w:r w:rsidRPr="0079462D">
              <w:rPr>
                <w:rFonts w:ascii="Book Antiqua" w:hAnsi="Book Antiqua" w:cs="Book Antiqua"/>
                <w:bCs/>
                <w:color w:val="000000"/>
              </w:rPr>
              <w:t xml:space="preserve">What are </w:t>
            </w:r>
            <w:proofErr w:type="gramStart"/>
            <w:r w:rsidRPr="0079462D">
              <w:rPr>
                <w:rFonts w:ascii="Book Antiqua" w:hAnsi="Book Antiqua" w:cs="Book Antiqua"/>
                <w:bCs/>
                <w:color w:val="000000"/>
              </w:rPr>
              <w:t>two  “</w:t>
            </w:r>
            <w:proofErr w:type="gramEnd"/>
            <w:r w:rsidRPr="0079462D">
              <w:rPr>
                <w:rFonts w:ascii="Book Antiqua" w:hAnsi="Book Antiqua" w:cs="Book Antiqua"/>
                <w:bCs/>
                <w:color w:val="000000"/>
              </w:rPr>
              <w:t>take-</w:t>
            </w:r>
            <w:proofErr w:type="spellStart"/>
            <w:r w:rsidRPr="0079462D">
              <w:rPr>
                <w:rFonts w:ascii="Book Antiqua" w:hAnsi="Book Antiqua" w:cs="Book Antiqua"/>
                <w:bCs/>
                <w:color w:val="000000"/>
              </w:rPr>
              <w:t>aways</w:t>
            </w:r>
            <w:proofErr w:type="spellEnd"/>
            <w:r w:rsidRPr="0079462D">
              <w:rPr>
                <w:rFonts w:ascii="Book Antiqua" w:hAnsi="Book Antiqua" w:cs="Book Antiqua"/>
                <w:bCs/>
                <w:color w:val="000000"/>
              </w:rPr>
              <w:t xml:space="preserve">” you gained from </w:t>
            </w:r>
            <w:r w:rsidRPr="0079462D">
              <w:rPr>
                <w:rFonts w:ascii="Book Antiqua" w:hAnsi="Book Antiqua" w:cs="Book Antiqua"/>
                <w:bCs/>
                <w:color w:val="000000"/>
              </w:rPr>
              <w:lastRenderedPageBreak/>
              <w:t xml:space="preserve">this course that will improve your classroom instruction? Did you find this course to be beneficial to your instruction? </w:t>
            </w:r>
          </w:p>
        </w:tc>
      </w:tr>
      <w:tr w:rsidR="00766CDF" w:rsidRPr="0079462D" w14:paraId="0287A478" w14:textId="77777777" w:rsidTr="001138A5">
        <w:tc>
          <w:tcPr>
            <w:tcW w:w="9350" w:type="dxa"/>
            <w:shd w:val="clear" w:color="auto" w:fill="B4C6E7" w:themeFill="accent1" w:themeFillTint="66"/>
          </w:tcPr>
          <w:p w14:paraId="73399149"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lastRenderedPageBreak/>
              <w:t xml:space="preserve">MODULE 5: Final Project  </w:t>
            </w:r>
          </w:p>
        </w:tc>
      </w:tr>
      <w:tr w:rsidR="00766CDF" w:rsidRPr="0079462D" w14:paraId="31ACBB6E" w14:textId="77777777" w:rsidTr="001138A5">
        <w:tc>
          <w:tcPr>
            <w:tcW w:w="9350" w:type="dxa"/>
            <w:shd w:val="clear" w:color="auto" w:fill="auto"/>
          </w:tcPr>
          <w:p w14:paraId="28BD4851" w14:textId="153C76ED" w:rsidR="00766CDF" w:rsidRPr="0079462D" w:rsidRDefault="00766CDF" w:rsidP="001138A5">
            <w:pPr>
              <w:widowControl w:val="0"/>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
                <w:bCs/>
                <w:color w:val="000000"/>
              </w:rPr>
              <w:t xml:space="preserve">Objective: </w:t>
            </w:r>
            <w:r w:rsidRPr="0079462D">
              <w:rPr>
                <w:rFonts w:ascii="Book Antiqua" w:hAnsi="Book Antiqua" w:cs="Book Antiqua"/>
                <w:bCs/>
                <w:color w:val="000000"/>
              </w:rPr>
              <w:t xml:space="preserve">Students will </w:t>
            </w:r>
            <w:r w:rsidRPr="0079462D">
              <w:rPr>
                <w:rFonts w:ascii="Book Antiqua" w:hAnsi="Book Antiqua" w:cs="Book Antiqua"/>
                <w:color w:val="000000"/>
              </w:rPr>
              <w:t xml:space="preserve">design a lesson plan that </w:t>
            </w:r>
            <w:r w:rsidR="00B62297" w:rsidRPr="0079462D">
              <w:rPr>
                <w:rFonts w:ascii="Book Antiqua" w:hAnsi="Book Antiqua" w:cs="Book Antiqua"/>
                <w:color w:val="000000"/>
              </w:rPr>
              <w:t>utilizes skills and strategies from the course instruction to improve students reading ability.  The lesson plan can focus on phonemic awareness, phonics instruction, fluency instruction, or multiple skills.</w:t>
            </w:r>
          </w:p>
          <w:p w14:paraId="008C122A" w14:textId="7E4FD930" w:rsidR="00766CDF" w:rsidRPr="0079462D" w:rsidRDefault="00766CDF" w:rsidP="001138A5">
            <w:pPr>
              <w:widowControl w:val="0"/>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
                <w:bCs/>
                <w:color w:val="000000"/>
              </w:rPr>
              <w:t>Create a lesson plan utilizing at least</w:t>
            </w:r>
            <w:r w:rsidR="00B62297" w:rsidRPr="0079462D">
              <w:rPr>
                <w:rFonts w:ascii="Book Antiqua" w:hAnsi="Book Antiqua" w:cs="Book Antiqua"/>
                <w:b/>
                <w:bCs/>
                <w:color w:val="000000"/>
              </w:rPr>
              <w:t xml:space="preserve"> one reading strategy</w:t>
            </w:r>
            <w:r w:rsidRPr="0079462D">
              <w:rPr>
                <w:rFonts w:ascii="Book Antiqua" w:hAnsi="Book Antiqua" w:cs="Book Antiqua"/>
                <w:b/>
                <w:bCs/>
                <w:color w:val="000000"/>
              </w:rPr>
              <w:t xml:space="preserve">. </w:t>
            </w:r>
            <w:r w:rsidRPr="0079462D">
              <w:rPr>
                <w:rFonts w:ascii="Book Antiqua" w:hAnsi="Book Antiqua" w:cs="Book Antiqua"/>
                <w:bCs/>
                <w:color w:val="000000"/>
              </w:rPr>
              <w:t xml:space="preserve">Only one trait is required in the lesson plan, however, you may want to include another. For example, you could do a lesson on how </w:t>
            </w:r>
            <w:r w:rsidR="00B62297" w:rsidRPr="0079462D">
              <w:rPr>
                <w:rFonts w:ascii="Book Antiqua" w:hAnsi="Book Antiqua" w:cs="Book Antiqua"/>
                <w:bCs/>
                <w:color w:val="000000"/>
              </w:rPr>
              <w:t>phonics instruction increases fluency.</w:t>
            </w:r>
          </w:p>
          <w:p w14:paraId="086C0172" w14:textId="0ABF0079"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u w:val="single"/>
              </w:rPr>
            </w:pPr>
            <w:r w:rsidRPr="0079462D">
              <w:rPr>
                <w:rFonts w:ascii="Book Antiqua" w:hAnsi="Book Antiqua" w:cs="Book Antiqua"/>
                <w:b/>
                <w:bCs/>
                <w:color w:val="000000"/>
                <w:u w:val="single"/>
              </w:rPr>
              <w:t>Your lesson plan must include the following:</w:t>
            </w:r>
          </w:p>
          <w:p w14:paraId="32803A29"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Topic</w:t>
            </w:r>
          </w:p>
          <w:p w14:paraId="7C43FA84"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Grade Level</w:t>
            </w:r>
          </w:p>
          <w:p w14:paraId="56EE8450"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Objective/Student Outcomes</w:t>
            </w:r>
          </w:p>
          <w:p w14:paraId="1756D7F1"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Connection to the MA Curriculum Frameworks</w:t>
            </w:r>
          </w:p>
          <w:p w14:paraId="79A6FB15"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Accommodations </w:t>
            </w:r>
          </w:p>
          <w:p w14:paraId="15FB6039"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Lesson Duration</w:t>
            </w:r>
          </w:p>
          <w:p w14:paraId="67A72D77"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Materials Needed (read aloud, extra materials)</w:t>
            </w:r>
          </w:p>
          <w:p w14:paraId="1388285E"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Classroom Materials</w:t>
            </w:r>
          </w:p>
          <w:p w14:paraId="69815478"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Warm Up</w:t>
            </w:r>
          </w:p>
          <w:p w14:paraId="219273E2" w14:textId="348F9D13"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Learning Experiences – including explicit instruction of one (or more) </w:t>
            </w:r>
            <w:r w:rsidR="00B62297" w:rsidRPr="0079462D">
              <w:rPr>
                <w:rFonts w:ascii="Book Antiqua" w:hAnsi="Book Antiqua" w:cs="Book Antiqua"/>
                <w:bCs/>
                <w:color w:val="000000"/>
              </w:rPr>
              <w:t>reading strategy.</w:t>
            </w:r>
          </w:p>
          <w:p w14:paraId="0A747B59" w14:textId="77777777" w:rsidR="00766CDF" w:rsidRPr="0079462D" w:rsidRDefault="00766CD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Closure</w:t>
            </w:r>
          </w:p>
        </w:tc>
      </w:tr>
    </w:tbl>
    <w:p w14:paraId="4A9F4A58"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Cs/>
          <w:color w:val="000000"/>
        </w:rPr>
      </w:pPr>
    </w:p>
    <w:p w14:paraId="5BF3F493" w14:textId="77777777" w:rsidR="00766CDF" w:rsidRDefault="00766CDF" w:rsidP="00766CDF">
      <w:pPr>
        <w:widowControl w:val="0"/>
        <w:autoSpaceDE w:val="0"/>
        <w:autoSpaceDN w:val="0"/>
        <w:adjustRightInd w:val="0"/>
        <w:spacing w:after="240" w:line="400" w:lineRule="atLeast"/>
        <w:rPr>
          <w:rFonts w:ascii="Book Antiqua" w:hAnsi="Book Antiqua" w:cs="Times"/>
          <w:color w:val="000000"/>
        </w:rPr>
      </w:pPr>
      <w:r w:rsidRPr="0079462D">
        <w:rPr>
          <w:rFonts w:ascii="Book Antiqua" w:hAnsi="Book Antiqua" w:cs="Book Antiqua"/>
          <w:bCs/>
          <w:color w:val="000000"/>
        </w:rPr>
        <w:br/>
      </w:r>
      <w:r w:rsidRPr="0079462D">
        <w:rPr>
          <w:rFonts w:ascii="Book Antiqua" w:hAnsi="Book Antiqua" w:cs="Times"/>
          <w:noProof/>
          <w:color w:val="000000"/>
        </w:rPr>
        <w:drawing>
          <wp:inline distT="0" distB="0" distL="0" distR="0" wp14:anchorId="51419611" wp14:editId="5C26E570">
            <wp:extent cx="12700" cy="127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9DFEB2E" w14:textId="77777777" w:rsidR="00655BC5" w:rsidRPr="0079462D" w:rsidRDefault="00655BC5" w:rsidP="00766CDF">
      <w:pPr>
        <w:widowControl w:val="0"/>
        <w:autoSpaceDE w:val="0"/>
        <w:autoSpaceDN w:val="0"/>
        <w:adjustRightInd w:val="0"/>
        <w:spacing w:after="240" w:line="400" w:lineRule="atLeast"/>
        <w:rPr>
          <w:rFonts w:ascii="Book Antiqua" w:hAnsi="Book Antiqua" w:cs="Times"/>
          <w:color w:val="000000"/>
        </w:rPr>
      </w:pPr>
    </w:p>
    <w:p w14:paraId="38FA86BE"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
          <w:bCs/>
          <w:color w:val="000000"/>
          <w:sz w:val="28"/>
          <w:szCs w:val="28"/>
        </w:rPr>
      </w:pPr>
      <w:r w:rsidRPr="0079462D">
        <w:rPr>
          <w:rFonts w:ascii="Book Antiqua" w:hAnsi="Book Antiqua" w:cs="Book Antiqua"/>
          <w:b/>
          <w:bCs/>
          <w:color w:val="000000"/>
          <w:sz w:val="28"/>
          <w:szCs w:val="28"/>
        </w:rPr>
        <w:lastRenderedPageBreak/>
        <w:t xml:space="preserve">Course Grading Criteria: </w:t>
      </w:r>
      <w:r w:rsidRPr="0079462D">
        <w:rPr>
          <w:rFonts w:ascii="Book Antiqua" w:hAnsi="Book Antiqua" w:cs="Book Antiqua"/>
          <w:bCs/>
          <w:color w:val="000000"/>
          <w:sz w:val="28"/>
          <w:szCs w:val="28"/>
        </w:rPr>
        <w:t>100 points</w:t>
      </w:r>
    </w:p>
    <w:tbl>
      <w:tblPr>
        <w:tblStyle w:val="TableGrid"/>
        <w:tblW w:w="0" w:type="auto"/>
        <w:tblLook w:val="04A0" w:firstRow="1" w:lastRow="0" w:firstColumn="1" w:lastColumn="0" w:noHBand="0" w:noVBand="1"/>
      </w:tblPr>
      <w:tblGrid>
        <w:gridCol w:w="1525"/>
        <w:gridCol w:w="6120"/>
        <w:gridCol w:w="1705"/>
      </w:tblGrid>
      <w:tr w:rsidR="00766CDF" w:rsidRPr="0079462D" w14:paraId="0BCABB92" w14:textId="77777777" w:rsidTr="001138A5">
        <w:tc>
          <w:tcPr>
            <w:tcW w:w="1525" w:type="dxa"/>
            <w:shd w:val="clear" w:color="auto" w:fill="B4C6E7" w:themeFill="accent1" w:themeFillTint="66"/>
          </w:tcPr>
          <w:p w14:paraId="7E0FEA9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Module</w:t>
            </w:r>
          </w:p>
        </w:tc>
        <w:tc>
          <w:tcPr>
            <w:tcW w:w="6120" w:type="dxa"/>
            <w:shd w:val="clear" w:color="auto" w:fill="B4C6E7" w:themeFill="accent1" w:themeFillTint="66"/>
          </w:tcPr>
          <w:p w14:paraId="43A8365E"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Assignment</w:t>
            </w:r>
          </w:p>
        </w:tc>
        <w:tc>
          <w:tcPr>
            <w:tcW w:w="1705" w:type="dxa"/>
            <w:shd w:val="clear" w:color="auto" w:fill="B4C6E7" w:themeFill="accent1" w:themeFillTint="66"/>
          </w:tcPr>
          <w:p w14:paraId="273A89F1"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Points</w:t>
            </w:r>
          </w:p>
        </w:tc>
      </w:tr>
      <w:tr w:rsidR="00766CDF" w:rsidRPr="0079462D" w14:paraId="2840D706" w14:textId="77777777" w:rsidTr="001138A5">
        <w:tc>
          <w:tcPr>
            <w:tcW w:w="1525" w:type="dxa"/>
          </w:tcPr>
          <w:p w14:paraId="7B8A7B6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p>
        </w:tc>
        <w:tc>
          <w:tcPr>
            <w:tcW w:w="6120" w:type="dxa"/>
          </w:tcPr>
          <w:p w14:paraId="0AADBE99"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Reading Response</w:t>
            </w:r>
          </w:p>
        </w:tc>
        <w:tc>
          <w:tcPr>
            <w:tcW w:w="1705" w:type="dxa"/>
          </w:tcPr>
          <w:p w14:paraId="46759779" w14:textId="31678B8B"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0</w:t>
            </w:r>
          </w:p>
        </w:tc>
      </w:tr>
      <w:tr w:rsidR="00766CDF" w:rsidRPr="0079462D" w14:paraId="0712455B" w14:textId="77777777" w:rsidTr="001138A5">
        <w:tc>
          <w:tcPr>
            <w:tcW w:w="1525" w:type="dxa"/>
          </w:tcPr>
          <w:p w14:paraId="5A85C164"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p>
        </w:tc>
        <w:tc>
          <w:tcPr>
            <w:tcW w:w="6120" w:type="dxa"/>
          </w:tcPr>
          <w:p w14:paraId="58590CB7"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Introduction Blackboard Post</w:t>
            </w:r>
          </w:p>
        </w:tc>
        <w:tc>
          <w:tcPr>
            <w:tcW w:w="1705" w:type="dxa"/>
          </w:tcPr>
          <w:p w14:paraId="6B49BE31"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24A94C86" w14:textId="77777777" w:rsidTr="001138A5">
        <w:tc>
          <w:tcPr>
            <w:tcW w:w="1525" w:type="dxa"/>
          </w:tcPr>
          <w:p w14:paraId="62FB68B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p>
        </w:tc>
        <w:tc>
          <w:tcPr>
            <w:tcW w:w="6120" w:type="dxa"/>
          </w:tcPr>
          <w:p w14:paraId="61EDC25F"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Post and Responses</w:t>
            </w:r>
          </w:p>
        </w:tc>
        <w:tc>
          <w:tcPr>
            <w:tcW w:w="1705" w:type="dxa"/>
          </w:tcPr>
          <w:p w14:paraId="79469AB0"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B62297" w:rsidRPr="0079462D" w14:paraId="010E54BF" w14:textId="77777777" w:rsidTr="001138A5">
        <w:tc>
          <w:tcPr>
            <w:tcW w:w="1525" w:type="dxa"/>
          </w:tcPr>
          <w:p w14:paraId="195BC06A" w14:textId="1DD5DE22"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p>
        </w:tc>
        <w:tc>
          <w:tcPr>
            <w:tcW w:w="6120" w:type="dxa"/>
          </w:tcPr>
          <w:p w14:paraId="6FF16F62" w14:textId="30B7816A" w:rsidR="00B62297" w:rsidRPr="0079462D" w:rsidRDefault="00B62297"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Related Article and Summary</w:t>
            </w:r>
          </w:p>
        </w:tc>
        <w:tc>
          <w:tcPr>
            <w:tcW w:w="1705" w:type="dxa"/>
          </w:tcPr>
          <w:p w14:paraId="1C4AEA61" w14:textId="0AEC944B"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73FDC169" w14:textId="77777777" w:rsidTr="001138A5">
        <w:tc>
          <w:tcPr>
            <w:tcW w:w="1525" w:type="dxa"/>
          </w:tcPr>
          <w:p w14:paraId="0DE96A74"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2</w:t>
            </w:r>
          </w:p>
        </w:tc>
        <w:tc>
          <w:tcPr>
            <w:tcW w:w="6120" w:type="dxa"/>
          </w:tcPr>
          <w:p w14:paraId="4EA59957"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Reading Response</w:t>
            </w:r>
          </w:p>
        </w:tc>
        <w:tc>
          <w:tcPr>
            <w:tcW w:w="1705" w:type="dxa"/>
          </w:tcPr>
          <w:p w14:paraId="41F87719" w14:textId="66011A54"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0</w:t>
            </w:r>
          </w:p>
        </w:tc>
      </w:tr>
      <w:tr w:rsidR="00766CDF" w:rsidRPr="0079462D" w14:paraId="0F68E41F" w14:textId="77777777" w:rsidTr="001138A5">
        <w:tc>
          <w:tcPr>
            <w:tcW w:w="1525" w:type="dxa"/>
          </w:tcPr>
          <w:p w14:paraId="68F1D659"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2</w:t>
            </w:r>
          </w:p>
        </w:tc>
        <w:tc>
          <w:tcPr>
            <w:tcW w:w="6120" w:type="dxa"/>
          </w:tcPr>
          <w:p w14:paraId="20B90241"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Post and Responses</w:t>
            </w:r>
          </w:p>
        </w:tc>
        <w:tc>
          <w:tcPr>
            <w:tcW w:w="1705" w:type="dxa"/>
          </w:tcPr>
          <w:p w14:paraId="74983CFE"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B62297" w:rsidRPr="0079462D" w14:paraId="57096DD0" w14:textId="77777777" w:rsidTr="001138A5">
        <w:tc>
          <w:tcPr>
            <w:tcW w:w="1525" w:type="dxa"/>
          </w:tcPr>
          <w:p w14:paraId="778AA42D" w14:textId="1FC6A167"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2</w:t>
            </w:r>
          </w:p>
        </w:tc>
        <w:tc>
          <w:tcPr>
            <w:tcW w:w="6120" w:type="dxa"/>
          </w:tcPr>
          <w:p w14:paraId="1CC93794" w14:textId="222AA1EB" w:rsidR="00B62297" w:rsidRPr="0079462D" w:rsidRDefault="00B62297"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Related Article and Summary</w:t>
            </w:r>
          </w:p>
        </w:tc>
        <w:tc>
          <w:tcPr>
            <w:tcW w:w="1705" w:type="dxa"/>
          </w:tcPr>
          <w:p w14:paraId="6E65EB86" w14:textId="5892825F"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49478424" w14:textId="77777777" w:rsidTr="001138A5">
        <w:tc>
          <w:tcPr>
            <w:tcW w:w="1525" w:type="dxa"/>
          </w:tcPr>
          <w:p w14:paraId="460438E0"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3</w:t>
            </w:r>
          </w:p>
        </w:tc>
        <w:tc>
          <w:tcPr>
            <w:tcW w:w="6120" w:type="dxa"/>
          </w:tcPr>
          <w:p w14:paraId="2B06CB62"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Reading Response</w:t>
            </w:r>
          </w:p>
        </w:tc>
        <w:tc>
          <w:tcPr>
            <w:tcW w:w="1705" w:type="dxa"/>
          </w:tcPr>
          <w:p w14:paraId="3EB5388E" w14:textId="08C7FA8F"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0</w:t>
            </w:r>
          </w:p>
        </w:tc>
      </w:tr>
      <w:tr w:rsidR="00766CDF" w:rsidRPr="0079462D" w14:paraId="05819988" w14:textId="77777777" w:rsidTr="001138A5">
        <w:tc>
          <w:tcPr>
            <w:tcW w:w="1525" w:type="dxa"/>
          </w:tcPr>
          <w:p w14:paraId="57A529C6"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3</w:t>
            </w:r>
          </w:p>
        </w:tc>
        <w:tc>
          <w:tcPr>
            <w:tcW w:w="6120" w:type="dxa"/>
          </w:tcPr>
          <w:p w14:paraId="764082D1"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Post and Responses</w:t>
            </w:r>
          </w:p>
        </w:tc>
        <w:tc>
          <w:tcPr>
            <w:tcW w:w="1705" w:type="dxa"/>
          </w:tcPr>
          <w:p w14:paraId="23E78FBA"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B62297" w:rsidRPr="0079462D" w14:paraId="452BC7FC" w14:textId="77777777" w:rsidTr="001138A5">
        <w:tc>
          <w:tcPr>
            <w:tcW w:w="1525" w:type="dxa"/>
          </w:tcPr>
          <w:p w14:paraId="41AD367C" w14:textId="3BA3F054"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3</w:t>
            </w:r>
          </w:p>
        </w:tc>
        <w:tc>
          <w:tcPr>
            <w:tcW w:w="6120" w:type="dxa"/>
          </w:tcPr>
          <w:p w14:paraId="2D0FF9C8" w14:textId="1B47A1EE" w:rsidR="00B62297" w:rsidRPr="0079462D" w:rsidRDefault="00B62297"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Related Article and Summary</w:t>
            </w:r>
          </w:p>
        </w:tc>
        <w:tc>
          <w:tcPr>
            <w:tcW w:w="1705" w:type="dxa"/>
          </w:tcPr>
          <w:p w14:paraId="58EE331D" w14:textId="261BF204" w:rsidR="00B62297"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5EDC4E6F" w14:textId="77777777" w:rsidTr="001138A5">
        <w:tc>
          <w:tcPr>
            <w:tcW w:w="1525" w:type="dxa"/>
          </w:tcPr>
          <w:p w14:paraId="57EBAA68"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4</w:t>
            </w:r>
          </w:p>
        </w:tc>
        <w:tc>
          <w:tcPr>
            <w:tcW w:w="6120" w:type="dxa"/>
          </w:tcPr>
          <w:p w14:paraId="06F533DF"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Reading Response</w:t>
            </w:r>
          </w:p>
        </w:tc>
        <w:tc>
          <w:tcPr>
            <w:tcW w:w="1705" w:type="dxa"/>
          </w:tcPr>
          <w:p w14:paraId="07D3AE8F" w14:textId="17519F03"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0</w:t>
            </w:r>
          </w:p>
        </w:tc>
      </w:tr>
      <w:tr w:rsidR="00766CDF" w:rsidRPr="0079462D" w14:paraId="7A1F9567" w14:textId="77777777" w:rsidTr="001138A5">
        <w:tc>
          <w:tcPr>
            <w:tcW w:w="1525" w:type="dxa"/>
          </w:tcPr>
          <w:p w14:paraId="44B9D1CA"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4</w:t>
            </w:r>
          </w:p>
        </w:tc>
        <w:tc>
          <w:tcPr>
            <w:tcW w:w="6120" w:type="dxa"/>
          </w:tcPr>
          <w:p w14:paraId="27B20794"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Post and Responses</w:t>
            </w:r>
          </w:p>
        </w:tc>
        <w:tc>
          <w:tcPr>
            <w:tcW w:w="1705" w:type="dxa"/>
          </w:tcPr>
          <w:p w14:paraId="73D98065"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1E4DBA55" w14:textId="77777777" w:rsidTr="001138A5">
        <w:tc>
          <w:tcPr>
            <w:tcW w:w="1525" w:type="dxa"/>
          </w:tcPr>
          <w:p w14:paraId="28B39438"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4</w:t>
            </w:r>
          </w:p>
        </w:tc>
        <w:tc>
          <w:tcPr>
            <w:tcW w:w="6120" w:type="dxa"/>
          </w:tcPr>
          <w:p w14:paraId="0C49EF4E"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Blackboard Reflection Post and Responses</w:t>
            </w:r>
          </w:p>
        </w:tc>
        <w:tc>
          <w:tcPr>
            <w:tcW w:w="1705" w:type="dxa"/>
          </w:tcPr>
          <w:p w14:paraId="0B6E3757"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r>
      <w:tr w:rsidR="00766CDF" w:rsidRPr="0079462D" w14:paraId="6ED147E9" w14:textId="77777777" w:rsidTr="001138A5">
        <w:tc>
          <w:tcPr>
            <w:tcW w:w="1525" w:type="dxa"/>
          </w:tcPr>
          <w:p w14:paraId="26F20B6C"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c>
          <w:tcPr>
            <w:tcW w:w="6120" w:type="dxa"/>
          </w:tcPr>
          <w:p w14:paraId="2EACFF15"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Final Project/Lesson Plan</w:t>
            </w:r>
          </w:p>
        </w:tc>
        <w:tc>
          <w:tcPr>
            <w:tcW w:w="1705" w:type="dxa"/>
          </w:tcPr>
          <w:p w14:paraId="3DC2A218" w14:textId="16D21CA9"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5</w:t>
            </w:r>
          </w:p>
        </w:tc>
      </w:tr>
    </w:tbl>
    <w:p w14:paraId="6DC0A3A3"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
          <w:bCs/>
          <w:color w:val="000000"/>
        </w:rPr>
      </w:pPr>
    </w:p>
    <w:p w14:paraId="125296EF" w14:textId="77777777" w:rsidR="00766CDF" w:rsidRDefault="00766CDF" w:rsidP="00766CDF">
      <w:pPr>
        <w:widowControl w:val="0"/>
        <w:autoSpaceDE w:val="0"/>
        <w:autoSpaceDN w:val="0"/>
        <w:adjustRightInd w:val="0"/>
        <w:spacing w:after="240" w:line="400" w:lineRule="atLeast"/>
        <w:jc w:val="center"/>
        <w:rPr>
          <w:rFonts w:ascii="Book Antiqua" w:hAnsi="Book Antiqua" w:cs="Book Antiqua"/>
          <w:b/>
          <w:bCs/>
          <w:color w:val="000000"/>
        </w:rPr>
      </w:pPr>
    </w:p>
    <w:p w14:paraId="4E4E2258" w14:textId="77777777" w:rsidR="00655BC5" w:rsidRDefault="00655BC5" w:rsidP="00766CDF">
      <w:pPr>
        <w:widowControl w:val="0"/>
        <w:autoSpaceDE w:val="0"/>
        <w:autoSpaceDN w:val="0"/>
        <w:adjustRightInd w:val="0"/>
        <w:spacing w:after="240" w:line="400" w:lineRule="atLeast"/>
        <w:jc w:val="center"/>
        <w:rPr>
          <w:rFonts w:ascii="Book Antiqua" w:hAnsi="Book Antiqua" w:cs="Book Antiqua"/>
          <w:b/>
          <w:bCs/>
          <w:color w:val="000000"/>
        </w:rPr>
      </w:pPr>
    </w:p>
    <w:p w14:paraId="2688739F" w14:textId="77777777" w:rsidR="00655BC5" w:rsidRPr="0079462D" w:rsidRDefault="00655BC5" w:rsidP="00766CDF">
      <w:pPr>
        <w:widowControl w:val="0"/>
        <w:autoSpaceDE w:val="0"/>
        <w:autoSpaceDN w:val="0"/>
        <w:adjustRightInd w:val="0"/>
        <w:spacing w:after="240" w:line="400" w:lineRule="atLeast"/>
        <w:jc w:val="center"/>
        <w:rPr>
          <w:rFonts w:ascii="Book Antiqua" w:hAnsi="Book Antiqua" w:cs="Book Antiqua"/>
          <w:b/>
          <w:bCs/>
          <w:color w:val="000000"/>
        </w:rPr>
      </w:pPr>
    </w:p>
    <w:p w14:paraId="057505E7" w14:textId="77777777" w:rsidR="00766CDF" w:rsidRPr="0079462D" w:rsidRDefault="00766CDF" w:rsidP="00766CDF">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79462D">
        <w:rPr>
          <w:rFonts w:ascii="Book Antiqua" w:hAnsi="Book Antiqua" w:cs="Book Antiqua"/>
          <w:b/>
          <w:bCs/>
          <w:color w:val="000000"/>
          <w:sz w:val="28"/>
          <w:szCs w:val="28"/>
        </w:rPr>
        <w:lastRenderedPageBreak/>
        <w:t>Reading Response Rubric</w:t>
      </w:r>
    </w:p>
    <w:tbl>
      <w:tblPr>
        <w:tblStyle w:val="TableGrid"/>
        <w:tblW w:w="0" w:type="auto"/>
        <w:tblLook w:val="04A0" w:firstRow="1" w:lastRow="0" w:firstColumn="1" w:lastColumn="0" w:noHBand="0" w:noVBand="1"/>
      </w:tblPr>
      <w:tblGrid>
        <w:gridCol w:w="805"/>
        <w:gridCol w:w="8545"/>
      </w:tblGrid>
      <w:tr w:rsidR="00766CDF" w:rsidRPr="0079462D" w14:paraId="772897B0" w14:textId="77777777" w:rsidTr="001138A5">
        <w:trPr>
          <w:trHeight w:val="1889"/>
        </w:trPr>
        <w:tc>
          <w:tcPr>
            <w:tcW w:w="805" w:type="dxa"/>
            <w:shd w:val="clear" w:color="auto" w:fill="B4C6E7" w:themeFill="accent1" w:themeFillTint="66"/>
          </w:tcPr>
          <w:p w14:paraId="75700F6F" w14:textId="096133E1"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0</w:t>
            </w:r>
          </w:p>
        </w:tc>
        <w:tc>
          <w:tcPr>
            <w:tcW w:w="8545" w:type="dxa"/>
          </w:tcPr>
          <w:p w14:paraId="670D0F15"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w:t>
            </w:r>
            <w:proofErr w:type="gramStart"/>
            <w:r w:rsidRPr="0079462D">
              <w:rPr>
                <w:rFonts w:ascii="Book Antiqua" w:hAnsi="Book Antiqua" w:cs="Book Antiqua"/>
                <w:b/>
                <w:bCs/>
                <w:color w:val="000000"/>
              </w:rPr>
              <w:t>all of</w:t>
            </w:r>
            <w:proofErr w:type="gramEnd"/>
            <w:r w:rsidRPr="0079462D">
              <w:rPr>
                <w:rFonts w:ascii="Book Antiqua" w:hAnsi="Book Antiqua" w:cs="Book Antiqua"/>
                <w:b/>
                <w:bCs/>
                <w:color w:val="000000"/>
              </w:rPr>
              <w:t xml:space="preserve"> the following by due date:</w:t>
            </w:r>
          </w:p>
          <w:p w14:paraId="7B0878E9"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 xml:space="preserve">Provides a 1-2 paragraph response for </w:t>
            </w:r>
            <w:r w:rsidRPr="0079462D">
              <w:rPr>
                <w:rFonts w:ascii="Book Antiqua" w:hAnsi="Book Antiqua" w:cs="Book Antiqua"/>
                <w:bCs/>
                <w:color w:val="000000"/>
                <w:u w:val="single"/>
              </w:rPr>
              <w:t>all 7 questions</w:t>
            </w:r>
            <w:r w:rsidRPr="0079462D">
              <w:rPr>
                <w:rFonts w:ascii="Book Antiqua" w:hAnsi="Book Antiqua" w:cs="Book Antiqua"/>
                <w:bCs/>
                <w:color w:val="000000"/>
              </w:rPr>
              <w:t>.</w:t>
            </w:r>
          </w:p>
          <w:p w14:paraId="0F136C26"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Each response includes quotes with citations from the text.</w:t>
            </w:r>
          </w:p>
        </w:tc>
      </w:tr>
      <w:tr w:rsidR="00766CDF" w:rsidRPr="0079462D" w14:paraId="2D1A9ACE" w14:textId="77777777" w:rsidTr="001138A5">
        <w:tc>
          <w:tcPr>
            <w:tcW w:w="805" w:type="dxa"/>
            <w:shd w:val="clear" w:color="auto" w:fill="B4C6E7" w:themeFill="accent1" w:themeFillTint="66"/>
          </w:tcPr>
          <w:p w14:paraId="6B502961" w14:textId="1B81C045" w:rsidR="00766CDF"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7</w:t>
            </w:r>
          </w:p>
        </w:tc>
        <w:tc>
          <w:tcPr>
            <w:tcW w:w="8545" w:type="dxa"/>
          </w:tcPr>
          <w:p w14:paraId="7D50648C"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w:t>
            </w:r>
            <w:proofErr w:type="gramStart"/>
            <w:r w:rsidRPr="0079462D">
              <w:rPr>
                <w:rFonts w:ascii="Book Antiqua" w:hAnsi="Book Antiqua" w:cs="Book Antiqua"/>
                <w:b/>
                <w:bCs/>
                <w:color w:val="000000"/>
              </w:rPr>
              <w:t>all of</w:t>
            </w:r>
            <w:proofErr w:type="gramEnd"/>
            <w:r w:rsidRPr="0079462D">
              <w:rPr>
                <w:rFonts w:ascii="Book Antiqua" w:hAnsi="Book Antiqua" w:cs="Book Antiqua"/>
                <w:b/>
                <w:bCs/>
                <w:color w:val="000000"/>
              </w:rPr>
              <w:t xml:space="preserve"> the following by due date:</w:t>
            </w:r>
          </w:p>
          <w:p w14:paraId="102E47DF"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 xml:space="preserve">Provides a 1-2 paragraph response for </w:t>
            </w:r>
            <w:r w:rsidRPr="0079462D">
              <w:rPr>
                <w:rFonts w:ascii="Book Antiqua" w:hAnsi="Book Antiqua" w:cs="Book Antiqua"/>
                <w:bCs/>
                <w:color w:val="000000"/>
                <w:u w:val="single"/>
              </w:rPr>
              <w:t>4-6 questions</w:t>
            </w:r>
            <w:r w:rsidRPr="0079462D">
              <w:rPr>
                <w:rFonts w:ascii="Book Antiqua" w:hAnsi="Book Antiqua" w:cs="Book Antiqua"/>
                <w:bCs/>
                <w:color w:val="000000"/>
              </w:rPr>
              <w:t>.</w:t>
            </w:r>
          </w:p>
          <w:p w14:paraId="5A87F6F9"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Each response includes quotes with citations from the text.</w:t>
            </w:r>
          </w:p>
        </w:tc>
      </w:tr>
      <w:tr w:rsidR="00766CDF" w:rsidRPr="0079462D" w14:paraId="65568141" w14:textId="77777777" w:rsidTr="001138A5">
        <w:tc>
          <w:tcPr>
            <w:tcW w:w="805" w:type="dxa"/>
            <w:shd w:val="clear" w:color="auto" w:fill="B4C6E7" w:themeFill="accent1" w:themeFillTint="66"/>
          </w:tcPr>
          <w:p w14:paraId="70B19D56"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c>
          <w:tcPr>
            <w:tcW w:w="8545" w:type="dxa"/>
          </w:tcPr>
          <w:p w14:paraId="68EDD78A"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w:t>
            </w:r>
            <w:proofErr w:type="gramStart"/>
            <w:r w:rsidRPr="0079462D">
              <w:rPr>
                <w:rFonts w:ascii="Book Antiqua" w:hAnsi="Book Antiqua" w:cs="Book Antiqua"/>
                <w:b/>
                <w:bCs/>
                <w:color w:val="000000"/>
              </w:rPr>
              <w:t>all of</w:t>
            </w:r>
            <w:proofErr w:type="gramEnd"/>
            <w:r w:rsidRPr="0079462D">
              <w:rPr>
                <w:rFonts w:ascii="Book Antiqua" w:hAnsi="Book Antiqua" w:cs="Book Antiqua"/>
                <w:b/>
                <w:bCs/>
                <w:color w:val="000000"/>
              </w:rPr>
              <w:t xml:space="preserve"> the following by due date:</w:t>
            </w:r>
          </w:p>
          <w:p w14:paraId="0772A72C"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 xml:space="preserve">Provides a 1-2 paragraph response for </w:t>
            </w:r>
            <w:r w:rsidRPr="0079462D">
              <w:rPr>
                <w:rFonts w:ascii="Book Antiqua" w:hAnsi="Book Antiqua" w:cs="Book Antiqua"/>
                <w:bCs/>
                <w:color w:val="000000"/>
                <w:u w:val="single"/>
              </w:rPr>
              <w:t>1-3 questions</w:t>
            </w:r>
            <w:r w:rsidRPr="0079462D">
              <w:rPr>
                <w:rFonts w:ascii="Book Antiqua" w:hAnsi="Book Antiqua" w:cs="Book Antiqua"/>
                <w:bCs/>
                <w:color w:val="000000"/>
              </w:rPr>
              <w:t>.</w:t>
            </w:r>
          </w:p>
          <w:p w14:paraId="5483F4E3"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Each response includes quotes with citations from the text.</w:t>
            </w:r>
          </w:p>
        </w:tc>
      </w:tr>
      <w:tr w:rsidR="00766CDF" w:rsidRPr="0079462D" w14:paraId="46C85449" w14:textId="77777777" w:rsidTr="001138A5">
        <w:tc>
          <w:tcPr>
            <w:tcW w:w="805" w:type="dxa"/>
            <w:shd w:val="clear" w:color="auto" w:fill="B4C6E7" w:themeFill="accent1" w:themeFillTint="66"/>
          </w:tcPr>
          <w:p w14:paraId="42A97DD2"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0</w:t>
            </w:r>
          </w:p>
        </w:tc>
        <w:tc>
          <w:tcPr>
            <w:tcW w:w="8545" w:type="dxa"/>
          </w:tcPr>
          <w:p w14:paraId="7B4CA7A5"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Student did not complete the required assignment.</w:t>
            </w:r>
          </w:p>
        </w:tc>
      </w:tr>
    </w:tbl>
    <w:p w14:paraId="0E564B5D" w14:textId="77777777" w:rsidR="00766CDF" w:rsidRPr="0079462D" w:rsidRDefault="00766CDF" w:rsidP="00766CDF">
      <w:pPr>
        <w:widowControl w:val="0"/>
        <w:autoSpaceDE w:val="0"/>
        <w:autoSpaceDN w:val="0"/>
        <w:adjustRightInd w:val="0"/>
        <w:spacing w:after="240" w:line="400" w:lineRule="atLeast"/>
        <w:rPr>
          <w:rFonts w:ascii="Book Antiqua" w:hAnsi="Book Antiqua" w:cs="Book Antiqua"/>
          <w:b/>
          <w:bCs/>
          <w:color w:val="000000"/>
        </w:rPr>
      </w:pPr>
    </w:p>
    <w:p w14:paraId="1F95F645" w14:textId="77777777" w:rsidR="00766CDF" w:rsidRPr="0079462D" w:rsidRDefault="00766CDF" w:rsidP="00766CDF">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79462D">
        <w:rPr>
          <w:rFonts w:ascii="Book Antiqua" w:hAnsi="Book Antiqua" w:cs="Book Antiqua"/>
          <w:b/>
          <w:bCs/>
          <w:color w:val="000000"/>
          <w:sz w:val="28"/>
          <w:szCs w:val="28"/>
        </w:rPr>
        <w:t>Blackboard Discussion Board Posting Rubric</w:t>
      </w:r>
    </w:p>
    <w:tbl>
      <w:tblPr>
        <w:tblStyle w:val="TableGrid"/>
        <w:tblW w:w="0" w:type="auto"/>
        <w:tblLook w:val="04A0" w:firstRow="1" w:lastRow="0" w:firstColumn="1" w:lastColumn="0" w:noHBand="0" w:noVBand="1"/>
      </w:tblPr>
      <w:tblGrid>
        <w:gridCol w:w="715"/>
        <w:gridCol w:w="8635"/>
      </w:tblGrid>
      <w:tr w:rsidR="00766CDF" w:rsidRPr="0079462D" w14:paraId="470663EB" w14:textId="77777777" w:rsidTr="001138A5">
        <w:tc>
          <w:tcPr>
            <w:tcW w:w="715" w:type="dxa"/>
            <w:shd w:val="clear" w:color="auto" w:fill="B4C6E7" w:themeFill="accent1" w:themeFillTint="66"/>
          </w:tcPr>
          <w:p w14:paraId="5715737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c>
          <w:tcPr>
            <w:tcW w:w="8635" w:type="dxa"/>
          </w:tcPr>
          <w:p w14:paraId="6CFC1B49"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w:t>
            </w:r>
            <w:proofErr w:type="gramStart"/>
            <w:r w:rsidRPr="0079462D">
              <w:rPr>
                <w:rFonts w:ascii="Book Antiqua" w:hAnsi="Book Antiqua" w:cs="Book Antiqua"/>
                <w:b/>
                <w:bCs/>
                <w:color w:val="000000"/>
              </w:rPr>
              <w:t>all of</w:t>
            </w:r>
            <w:proofErr w:type="gramEnd"/>
            <w:r w:rsidRPr="0079462D">
              <w:rPr>
                <w:rFonts w:ascii="Book Antiqua" w:hAnsi="Book Antiqua" w:cs="Book Antiqua"/>
                <w:b/>
                <w:bCs/>
                <w:color w:val="000000"/>
              </w:rPr>
              <w:t xml:space="preserve"> the following by due date:</w:t>
            </w:r>
          </w:p>
          <w:p w14:paraId="1EAFA50D"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Provides a minimum 2 paragraph response.</w:t>
            </w:r>
          </w:p>
          <w:p w14:paraId="535B9BFE"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Response includes quotes with citations from the text.</w:t>
            </w:r>
          </w:p>
          <w:p w14:paraId="7C7C48EB"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 xml:space="preserve">Student responded to two </w:t>
            </w:r>
            <w:proofErr w:type="gramStart"/>
            <w:r w:rsidRPr="0079462D">
              <w:rPr>
                <w:rFonts w:ascii="Book Antiqua" w:hAnsi="Book Antiqua" w:cs="Book Antiqua"/>
                <w:bCs/>
                <w:color w:val="000000"/>
              </w:rPr>
              <w:t>classmates</w:t>
            </w:r>
            <w:proofErr w:type="gramEnd"/>
            <w:r w:rsidRPr="0079462D">
              <w:rPr>
                <w:rFonts w:ascii="Book Antiqua" w:hAnsi="Book Antiqua" w:cs="Book Antiqua"/>
                <w:bCs/>
                <w:color w:val="000000"/>
              </w:rPr>
              <w:t xml:space="preserve"> posts with an insightful response (1 paragraph minimum)</w:t>
            </w:r>
          </w:p>
        </w:tc>
      </w:tr>
      <w:tr w:rsidR="00766CDF" w:rsidRPr="0079462D" w14:paraId="2DD9035C" w14:textId="77777777" w:rsidTr="001138A5">
        <w:tc>
          <w:tcPr>
            <w:tcW w:w="715" w:type="dxa"/>
            <w:shd w:val="clear" w:color="auto" w:fill="B4C6E7" w:themeFill="accent1" w:themeFillTint="66"/>
          </w:tcPr>
          <w:p w14:paraId="5B3414A6"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4</w:t>
            </w:r>
          </w:p>
        </w:tc>
        <w:tc>
          <w:tcPr>
            <w:tcW w:w="8635" w:type="dxa"/>
          </w:tcPr>
          <w:p w14:paraId="7808FBD1"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Student completed 3 of the four following requirements by due date:</w:t>
            </w:r>
          </w:p>
          <w:p w14:paraId="0BB18720"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Provides a minimum 2 paragraph response.</w:t>
            </w:r>
          </w:p>
          <w:p w14:paraId="34999664"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Response includes quotes with citations from the text.</w:t>
            </w:r>
          </w:p>
          <w:p w14:paraId="032B43E9"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 xml:space="preserve">Student responded to two </w:t>
            </w:r>
            <w:proofErr w:type="gramStart"/>
            <w:r w:rsidRPr="0079462D">
              <w:rPr>
                <w:rFonts w:ascii="Book Antiqua" w:hAnsi="Book Antiqua" w:cs="Book Antiqua"/>
                <w:bCs/>
                <w:color w:val="000000"/>
              </w:rPr>
              <w:t>classmates</w:t>
            </w:r>
            <w:proofErr w:type="gramEnd"/>
            <w:r w:rsidRPr="0079462D">
              <w:rPr>
                <w:rFonts w:ascii="Book Antiqua" w:hAnsi="Book Antiqua" w:cs="Book Antiqua"/>
                <w:bCs/>
                <w:color w:val="000000"/>
              </w:rPr>
              <w:t xml:space="preserve"> posts with an insightful response (1 paragraph minimum) – counts as 2</w:t>
            </w:r>
          </w:p>
        </w:tc>
      </w:tr>
      <w:tr w:rsidR="00766CDF" w:rsidRPr="0079462D" w14:paraId="4D28AC4E" w14:textId="77777777" w:rsidTr="001138A5">
        <w:tc>
          <w:tcPr>
            <w:tcW w:w="715" w:type="dxa"/>
            <w:shd w:val="clear" w:color="auto" w:fill="B4C6E7" w:themeFill="accent1" w:themeFillTint="66"/>
          </w:tcPr>
          <w:p w14:paraId="79629F5C"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3</w:t>
            </w:r>
          </w:p>
        </w:tc>
        <w:tc>
          <w:tcPr>
            <w:tcW w:w="8635" w:type="dxa"/>
          </w:tcPr>
          <w:p w14:paraId="57889371"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2 of the four following requirements by due date </w:t>
            </w:r>
            <w:r w:rsidRPr="0079462D">
              <w:rPr>
                <w:rFonts w:ascii="Book Antiqua" w:hAnsi="Book Antiqua" w:cs="Book Antiqua"/>
                <w:b/>
                <w:bCs/>
                <w:color w:val="000000"/>
                <w:u w:val="single"/>
              </w:rPr>
              <w:t xml:space="preserve">OR </w:t>
            </w:r>
            <w:r w:rsidRPr="0079462D">
              <w:rPr>
                <w:rFonts w:ascii="Book Antiqua" w:hAnsi="Book Antiqua" w:cs="Book Antiqua"/>
                <w:b/>
                <w:bCs/>
                <w:color w:val="000000"/>
              </w:rPr>
              <w:t>Student completed 3 of the four following requirements one day late:</w:t>
            </w:r>
          </w:p>
          <w:p w14:paraId="2D8D3C2E"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lastRenderedPageBreak/>
              <w:t>Provides a minimum 2 paragraph response.</w:t>
            </w:r>
          </w:p>
          <w:p w14:paraId="1E4A7A4B"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Response includes quotes with citations from the text.</w:t>
            </w:r>
          </w:p>
          <w:p w14:paraId="2A4250F6"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Student responded to two </w:t>
            </w:r>
            <w:proofErr w:type="gramStart"/>
            <w:r w:rsidRPr="0079462D">
              <w:rPr>
                <w:rFonts w:ascii="Book Antiqua" w:hAnsi="Book Antiqua" w:cs="Book Antiqua"/>
                <w:bCs/>
                <w:color w:val="000000"/>
              </w:rPr>
              <w:t>classmates</w:t>
            </w:r>
            <w:proofErr w:type="gramEnd"/>
            <w:r w:rsidRPr="0079462D">
              <w:rPr>
                <w:rFonts w:ascii="Book Antiqua" w:hAnsi="Book Antiqua" w:cs="Book Antiqua"/>
                <w:bCs/>
                <w:color w:val="000000"/>
              </w:rPr>
              <w:t xml:space="preserve"> posts with an insightful response (1 paragraph minimum) – counts as 2</w:t>
            </w:r>
          </w:p>
        </w:tc>
      </w:tr>
      <w:tr w:rsidR="00766CDF" w:rsidRPr="0079462D" w14:paraId="771914F8" w14:textId="77777777" w:rsidTr="001138A5">
        <w:tc>
          <w:tcPr>
            <w:tcW w:w="715" w:type="dxa"/>
            <w:shd w:val="clear" w:color="auto" w:fill="B4C6E7" w:themeFill="accent1" w:themeFillTint="66"/>
          </w:tcPr>
          <w:p w14:paraId="2C671C5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lastRenderedPageBreak/>
              <w:t>2</w:t>
            </w:r>
          </w:p>
        </w:tc>
        <w:tc>
          <w:tcPr>
            <w:tcW w:w="8635" w:type="dxa"/>
          </w:tcPr>
          <w:p w14:paraId="0AB797BE"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completed 1 of the four following requirements by due date </w:t>
            </w:r>
            <w:r w:rsidRPr="0079462D">
              <w:rPr>
                <w:rFonts w:ascii="Book Antiqua" w:hAnsi="Book Antiqua" w:cs="Book Antiqua"/>
                <w:b/>
                <w:bCs/>
                <w:color w:val="000000"/>
                <w:u w:val="single"/>
              </w:rPr>
              <w:t xml:space="preserve">OR </w:t>
            </w:r>
            <w:r w:rsidRPr="0079462D">
              <w:rPr>
                <w:rFonts w:ascii="Book Antiqua" w:hAnsi="Book Antiqua" w:cs="Book Antiqua"/>
                <w:b/>
                <w:bCs/>
                <w:color w:val="000000"/>
              </w:rPr>
              <w:t>Student completed 2 of the four following requirements one day late:</w:t>
            </w:r>
          </w:p>
          <w:p w14:paraId="40450ED8"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Provides a minimum 2 paragraph response.</w:t>
            </w:r>
          </w:p>
          <w:p w14:paraId="34573E80"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Response includes quotes with citations from the text.</w:t>
            </w:r>
          </w:p>
          <w:p w14:paraId="120579A9"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Student responded to two </w:t>
            </w:r>
            <w:proofErr w:type="gramStart"/>
            <w:r w:rsidRPr="0079462D">
              <w:rPr>
                <w:rFonts w:ascii="Book Antiqua" w:hAnsi="Book Antiqua" w:cs="Book Antiqua"/>
                <w:bCs/>
                <w:color w:val="000000"/>
              </w:rPr>
              <w:t>classmates</w:t>
            </w:r>
            <w:proofErr w:type="gramEnd"/>
            <w:r w:rsidRPr="0079462D">
              <w:rPr>
                <w:rFonts w:ascii="Book Antiqua" w:hAnsi="Book Antiqua" w:cs="Book Antiqua"/>
                <w:bCs/>
                <w:color w:val="000000"/>
              </w:rPr>
              <w:t xml:space="preserve"> posts with an insightful response (1 paragraph minimum) – counts as 2</w:t>
            </w:r>
          </w:p>
        </w:tc>
      </w:tr>
      <w:tr w:rsidR="00766CDF" w:rsidRPr="0079462D" w14:paraId="3F8C1C23" w14:textId="77777777" w:rsidTr="001138A5">
        <w:tc>
          <w:tcPr>
            <w:tcW w:w="715" w:type="dxa"/>
            <w:shd w:val="clear" w:color="auto" w:fill="B4C6E7" w:themeFill="accent1" w:themeFillTint="66"/>
          </w:tcPr>
          <w:p w14:paraId="1846605D"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p>
        </w:tc>
        <w:tc>
          <w:tcPr>
            <w:tcW w:w="8635" w:type="dxa"/>
          </w:tcPr>
          <w:p w14:paraId="5EEB8369"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Student completed some of following requirements two days late:</w:t>
            </w:r>
          </w:p>
          <w:p w14:paraId="0C1D32C2"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Provides a minimum 2 paragraph response.</w:t>
            </w:r>
          </w:p>
          <w:p w14:paraId="5730E742"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Response includes quotes with citations from the text.</w:t>
            </w:r>
          </w:p>
          <w:p w14:paraId="0A24C451"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Student responded to two </w:t>
            </w:r>
            <w:proofErr w:type="gramStart"/>
            <w:r w:rsidRPr="0079462D">
              <w:rPr>
                <w:rFonts w:ascii="Book Antiqua" w:hAnsi="Book Antiqua" w:cs="Book Antiqua"/>
                <w:bCs/>
                <w:color w:val="000000"/>
              </w:rPr>
              <w:t>classmates</w:t>
            </w:r>
            <w:proofErr w:type="gramEnd"/>
            <w:r w:rsidRPr="0079462D">
              <w:rPr>
                <w:rFonts w:ascii="Book Antiqua" w:hAnsi="Book Antiqua" w:cs="Book Antiqua"/>
                <w:bCs/>
                <w:color w:val="000000"/>
              </w:rPr>
              <w:t xml:space="preserve"> posts with an insightful response (1 paragraph minimum) – counts as 2</w:t>
            </w:r>
          </w:p>
        </w:tc>
      </w:tr>
      <w:tr w:rsidR="00766CDF" w:rsidRPr="0079462D" w14:paraId="4362F8D3" w14:textId="77777777" w:rsidTr="001138A5">
        <w:tc>
          <w:tcPr>
            <w:tcW w:w="715" w:type="dxa"/>
            <w:shd w:val="clear" w:color="auto" w:fill="B4C6E7" w:themeFill="accent1" w:themeFillTint="66"/>
          </w:tcPr>
          <w:p w14:paraId="7D2033D7"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0</w:t>
            </w:r>
          </w:p>
        </w:tc>
        <w:tc>
          <w:tcPr>
            <w:tcW w:w="8635" w:type="dxa"/>
          </w:tcPr>
          <w:p w14:paraId="5771CA19"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Student did not post.</w:t>
            </w:r>
          </w:p>
        </w:tc>
      </w:tr>
    </w:tbl>
    <w:p w14:paraId="46F08507" w14:textId="77777777" w:rsidR="00766CDF" w:rsidRPr="000A206F" w:rsidRDefault="00766CDF" w:rsidP="00766CDF">
      <w:pPr>
        <w:widowControl w:val="0"/>
        <w:autoSpaceDE w:val="0"/>
        <w:autoSpaceDN w:val="0"/>
        <w:adjustRightInd w:val="0"/>
        <w:spacing w:after="240" w:line="400" w:lineRule="atLeast"/>
        <w:rPr>
          <w:rFonts w:ascii="Book Antiqua" w:hAnsi="Book Antiqua" w:cs="Book Antiqua"/>
          <w:b/>
          <w:bCs/>
          <w:color w:val="000000"/>
          <w:sz w:val="32"/>
          <w:szCs w:val="32"/>
        </w:rPr>
      </w:pPr>
    </w:p>
    <w:p w14:paraId="7D7C402E"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bCs/>
          <w:color w:val="000000"/>
          <w:sz w:val="32"/>
          <w:szCs w:val="32"/>
        </w:rPr>
      </w:pPr>
    </w:p>
    <w:p w14:paraId="22B724D7" w14:textId="77777777" w:rsidR="00766CDF" w:rsidRPr="0079462D" w:rsidRDefault="00766CDF" w:rsidP="00766CDF">
      <w:pPr>
        <w:widowControl w:val="0"/>
        <w:autoSpaceDE w:val="0"/>
        <w:autoSpaceDN w:val="0"/>
        <w:adjustRightInd w:val="0"/>
        <w:spacing w:after="240" w:line="400" w:lineRule="atLeast"/>
        <w:jc w:val="center"/>
        <w:rPr>
          <w:rFonts w:ascii="Book Antiqua" w:hAnsi="Book Antiqua" w:cs="Book Antiqua"/>
          <w:b/>
          <w:bCs/>
          <w:color w:val="000000"/>
          <w:sz w:val="28"/>
          <w:szCs w:val="28"/>
        </w:rPr>
      </w:pPr>
      <w:r w:rsidRPr="0079462D">
        <w:rPr>
          <w:rFonts w:ascii="Book Antiqua" w:hAnsi="Book Antiqua" w:cs="Book Antiqua"/>
          <w:b/>
          <w:bCs/>
          <w:color w:val="000000"/>
          <w:sz w:val="28"/>
          <w:szCs w:val="28"/>
        </w:rPr>
        <w:t>Final Project/Lesson Plan Rubric</w:t>
      </w:r>
    </w:p>
    <w:tbl>
      <w:tblPr>
        <w:tblStyle w:val="TableGrid"/>
        <w:tblW w:w="0" w:type="auto"/>
        <w:tblLook w:val="04A0" w:firstRow="1" w:lastRow="0" w:firstColumn="1" w:lastColumn="0" w:noHBand="0" w:noVBand="1"/>
      </w:tblPr>
      <w:tblGrid>
        <w:gridCol w:w="1795"/>
        <w:gridCol w:w="7555"/>
      </w:tblGrid>
      <w:tr w:rsidR="00766CDF" w:rsidRPr="0079462D" w14:paraId="56F424F8" w14:textId="77777777" w:rsidTr="001138A5">
        <w:trPr>
          <w:trHeight w:val="1889"/>
        </w:trPr>
        <w:tc>
          <w:tcPr>
            <w:tcW w:w="1795" w:type="dxa"/>
            <w:shd w:val="clear" w:color="auto" w:fill="B4C6E7" w:themeFill="accent1" w:themeFillTint="66"/>
          </w:tcPr>
          <w:p w14:paraId="670D16F5" w14:textId="0622740E"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1</w:t>
            </w:r>
            <w:r w:rsidR="00B62297" w:rsidRPr="0079462D">
              <w:rPr>
                <w:rFonts w:ascii="Book Antiqua" w:hAnsi="Book Antiqua" w:cs="Book Antiqua"/>
                <w:b/>
                <w:bCs/>
                <w:color w:val="000000"/>
              </w:rPr>
              <w:t>5</w:t>
            </w:r>
          </w:p>
        </w:tc>
        <w:tc>
          <w:tcPr>
            <w:tcW w:w="7555" w:type="dxa"/>
          </w:tcPr>
          <w:p w14:paraId="7C36A073"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included </w:t>
            </w:r>
            <w:proofErr w:type="gramStart"/>
            <w:r w:rsidRPr="0079462D">
              <w:rPr>
                <w:rFonts w:ascii="Book Antiqua" w:hAnsi="Book Antiqua" w:cs="Book Antiqua"/>
                <w:b/>
                <w:bCs/>
                <w:color w:val="000000"/>
              </w:rPr>
              <w:t>all of</w:t>
            </w:r>
            <w:proofErr w:type="gramEnd"/>
            <w:r w:rsidRPr="0079462D">
              <w:rPr>
                <w:rFonts w:ascii="Book Antiqua" w:hAnsi="Book Antiqua" w:cs="Book Antiqua"/>
                <w:b/>
                <w:bCs/>
                <w:color w:val="000000"/>
              </w:rPr>
              <w:t xml:space="preserve"> the following by due date:</w:t>
            </w:r>
          </w:p>
          <w:p w14:paraId="56B647BF"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Topic</w:t>
            </w:r>
          </w:p>
          <w:p w14:paraId="29EB60DA"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Grade Level</w:t>
            </w:r>
          </w:p>
          <w:p w14:paraId="45EF4557"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Objective/Student Outcomes</w:t>
            </w:r>
          </w:p>
          <w:p w14:paraId="0743F2A6"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Connection to the MA Curriculum Frameworks</w:t>
            </w:r>
          </w:p>
          <w:p w14:paraId="54C08E30"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Accommodations </w:t>
            </w:r>
          </w:p>
          <w:p w14:paraId="7A1BB701"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Lesson Duration</w:t>
            </w:r>
          </w:p>
          <w:p w14:paraId="14488CF7"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lastRenderedPageBreak/>
              <w:t>Materials Needed (read aloud, extra materials)</w:t>
            </w:r>
          </w:p>
          <w:p w14:paraId="3E548CEA"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Classroom Materials</w:t>
            </w:r>
          </w:p>
          <w:p w14:paraId="4CAEB4CA"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Warm Up</w:t>
            </w:r>
          </w:p>
          <w:p w14:paraId="655A83AB" w14:textId="3E39FC62"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Learning Experiences – including explicit instruction of </w:t>
            </w:r>
            <w:r w:rsidR="00814865" w:rsidRPr="0079462D">
              <w:rPr>
                <w:rFonts w:ascii="Book Antiqua" w:hAnsi="Book Antiqua" w:cs="Book Antiqua"/>
                <w:bCs/>
                <w:color w:val="000000"/>
              </w:rPr>
              <w:t>one of the skills from the course.</w:t>
            </w:r>
          </w:p>
          <w:p w14:paraId="5C7A329A"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Closure</w:t>
            </w:r>
          </w:p>
        </w:tc>
      </w:tr>
      <w:tr w:rsidR="00766CDF" w:rsidRPr="0079462D" w14:paraId="60B4DFA4" w14:textId="77777777" w:rsidTr="001138A5">
        <w:tc>
          <w:tcPr>
            <w:tcW w:w="1795" w:type="dxa"/>
            <w:shd w:val="clear" w:color="auto" w:fill="B4C6E7" w:themeFill="accent1" w:themeFillTint="66"/>
          </w:tcPr>
          <w:p w14:paraId="6F3B34ED" w14:textId="6CBE0A07" w:rsidR="00766CDF"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lastRenderedPageBreak/>
              <w:t>10</w:t>
            </w:r>
          </w:p>
        </w:tc>
        <w:tc>
          <w:tcPr>
            <w:tcW w:w="7555" w:type="dxa"/>
          </w:tcPr>
          <w:p w14:paraId="4D6A6B72"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Student included 7-10 the following by due date:</w:t>
            </w:r>
          </w:p>
          <w:p w14:paraId="06A8DE4B"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Topic</w:t>
            </w:r>
          </w:p>
          <w:p w14:paraId="1764899D"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Grade Level</w:t>
            </w:r>
          </w:p>
          <w:p w14:paraId="06FFFF84"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Objective/Student Outcomes</w:t>
            </w:r>
          </w:p>
          <w:p w14:paraId="25FA1643"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Connection to the MA Curriculum Frameworks</w:t>
            </w:r>
          </w:p>
          <w:p w14:paraId="0634E1BC"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Accommodations </w:t>
            </w:r>
          </w:p>
          <w:p w14:paraId="35C49129"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Lesson Duration</w:t>
            </w:r>
          </w:p>
          <w:p w14:paraId="51019DA5"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Materials Needed (read aloud, extra materials)</w:t>
            </w:r>
          </w:p>
          <w:p w14:paraId="4609B548"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Classroom Materials</w:t>
            </w:r>
          </w:p>
          <w:p w14:paraId="7D7C6C09"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Warm Up</w:t>
            </w:r>
          </w:p>
          <w:p w14:paraId="29499027" w14:textId="367B539E"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Learning Experiences – </w:t>
            </w:r>
            <w:r w:rsidR="00814865" w:rsidRPr="0079462D">
              <w:rPr>
                <w:rFonts w:ascii="Book Antiqua" w:hAnsi="Book Antiqua" w:cs="Book Antiqua"/>
                <w:bCs/>
                <w:color w:val="000000"/>
              </w:rPr>
              <w:t>including explicit instruction of one of the skills from the course.</w:t>
            </w:r>
          </w:p>
          <w:p w14:paraId="062BFDD1"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t>Closure</w:t>
            </w:r>
          </w:p>
        </w:tc>
      </w:tr>
      <w:tr w:rsidR="00766CDF" w:rsidRPr="0079462D" w14:paraId="6B8E8C61" w14:textId="77777777" w:rsidTr="001138A5">
        <w:tc>
          <w:tcPr>
            <w:tcW w:w="1795" w:type="dxa"/>
            <w:shd w:val="clear" w:color="auto" w:fill="B4C6E7" w:themeFill="accent1" w:themeFillTint="66"/>
          </w:tcPr>
          <w:p w14:paraId="15F47092" w14:textId="2792BEEE" w:rsidR="00766CDF" w:rsidRPr="0079462D" w:rsidRDefault="00B62297"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t>5</w:t>
            </w:r>
          </w:p>
        </w:tc>
        <w:tc>
          <w:tcPr>
            <w:tcW w:w="7555" w:type="dxa"/>
          </w:tcPr>
          <w:p w14:paraId="5D8F4A48" w14:textId="77777777" w:rsidR="00766CDF" w:rsidRPr="0079462D" w:rsidRDefault="00766CDF" w:rsidP="001138A5">
            <w:pPr>
              <w:widowControl w:val="0"/>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
                <w:bCs/>
                <w:color w:val="000000"/>
              </w:rPr>
              <w:t xml:space="preserve">Student </w:t>
            </w:r>
            <w:proofErr w:type="gramStart"/>
            <w:r w:rsidRPr="0079462D">
              <w:rPr>
                <w:rFonts w:ascii="Book Antiqua" w:hAnsi="Book Antiqua" w:cs="Book Antiqua"/>
                <w:b/>
                <w:bCs/>
                <w:color w:val="000000"/>
              </w:rPr>
              <w:t>included  3</w:t>
            </w:r>
            <w:proofErr w:type="gramEnd"/>
            <w:r w:rsidRPr="0079462D">
              <w:rPr>
                <w:rFonts w:ascii="Book Antiqua" w:hAnsi="Book Antiqua" w:cs="Book Antiqua"/>
                <w:b/>
                <w:bCs/>
                <w:color w:val="000000"/>
              </w:rPr>
              <w:t>-6 the following by due date:</w:t>
            </w:r>
          </w:p>
          <w:p w14:paraId="5D21A3AA"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Topic</w:t>
            </w:r>
          </w:p>
          <w:p w14:paraId="6E90A618"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Grade Level</w:t>
            </w:r>
          </w:p>
          <w:p w14:paraId="3E40D1CB"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Objective/Student Outcomes</w:t>
            </w:r>
          </w:p>
          <w:p w14:paraId="57BD21F3"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Connection to the MA Curriculum Frameworks</w:t>
            </w:r>
          </w:p>
          <w:p w14:paraId="0DCC52E1"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Accommodations </w:t>
            </w:r>
          </w:p>
          <w:p w14:paraId="72942EEB"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Lesson Duration</w:t>
            </w:r>
          </w:p>
          <w:p w14:paraId="39D8DB84"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Materials Needed (read aloud, extra materials)</w:t>
            </w:r>
          </w:p>
          <w:p w14:paraId="4F6A3164"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Classroom Materials</w:t>
            </w:r>
          </w:p>
          <w:p w14:paraId="37F5AC62" w14:textId="77777777"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Warm Up</w:t>
            </w:r>
          </w:p>
          <w:p w14:paraId="66E30A62" w14:textId="245AA201" w:rsidR="00766CDF" w:rsidRPr="0079462D" w:rsidRDefault="00766CDF" w:rsidP="001138A5">
            <w:pPr>
              <w:pStyle w:val="ListParagraph"/>
              <w:widowControl w:val="0"/>
              <w:numPr>
                <w:ilvl w:val="0"/>
                <w:numId w:val="5"/>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Learning Experiences </w:t>
            </w:r>
            <w:r w:rsidR="00814865" w:rsidRPr="0079462D">
              <w:rPr>
                <w:rFonts w:ascii="Book Antiqua" w:hAnsi="Book Antiqua" w:cs="Book Antiqua"/>
                <w:bCs/>
                <w:color w:val="000000"/>
              </w:rPr>
              <w:t>including explicit instruction of one of the skills from the course.</w:t>
            </w:r>
          </w:p>
          <w:p w14:paraId="2F124930" w14:textId="77777777" w:rsidR="00766CDF" w:rsidRPr="0079462D" w:rsidRDefault="00766CDF" w:rsidP="001138A5">
            <w:pPr>
              <w:pStyle w:val="ListParagraph"/>
              <w:widowControl w:val="0"/>
              <w:numPr>
                <w:ilvl w:val="0"/>
                <w:numId w:val="5"/>
              </w:numPr>
              <w:autoSpaceDE w:val="0"/>
              <w:autoSpaceDN w:val="0"/>
              <w:adjustRightInd w:val="0"/>
              <w:spacing w:after="120" w:line="400" w:lineRule="atLeast"/>
              <w:rPr>
                <w:rFonts w:ascii="Book Antiqua" w:hAnsi="Book Antiqua" w:cs="Book Antiqua"/>
                <w:b/>
                <w:bCs/>
                <w:color w:val="000000"/>
              </w:rPr>
            </w:pPr>
            <w:r w:rsidRPr="0079462D">
              <w:rPr>
                <w:rFonts w:ascii="Book Antiqua" w:hAnsi="Book Antiqua" w:cs="Book Antiqua"/>
                <w:bCs/>
                <w:color w:val="000000"/>
              </w:rPr>
              <w:lastRenderedPageBreak/>
              <w:t>Closure</w:t>
            </w:r>
          </w:p>
        </w:tc>
      </w:tr>
      <w:tr w:rsidR="00766CDF" w:rsidRPr="0079462D" w14:paraId="63B7FA2F" w14:textId="77777777" w:rsidTr="001138A5">
        <w:tc>
          <w:tcPr>
            <w:tcW w:w="1795" w:type="dxa"/>
            <w:shd w:val="clear" w:color="auto" w:fill="B4C6E7" w:themeFill="accent1" w:themeFillTint="66"/>
          </w:tcPr>
          <w:p w14:paraId="56AC4C30"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rPr>
            </w:pPr>
            <w:r w:rsidRPr="0079462D">
              <w:rPr>
                <w:rFonts w:ascii="Book Antiqua" w:hAnsi="Book Antiqua" w:cs="Book Antiqua"/>
                <w:b/>
                <w:bCs/>
                <w:color w:val="000000"/>
              </w:rPr>
              <w:lastRenderedPageBreak/>
              <w:t>0</w:t>
            </w:r>
          </w:p>
        </w:tc>
        <w:tc>
          <w:tcPr>
            <w:tcW w:w="7555" w:type="dxa"/>
          </w:tcPr>
          <w:p w14:paraId="2AF3BD75"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Student did not complete the required assignment by the due date.</w:t>
            </w:r>
          </w:p>
        </w:tc>
      </w:tr>
    </w:tbl>
    <w:p w14:paraId="2405BE42" w14:textId="77777777" w:rsidR="00766CDF" w:rsidRPr="0079462D" w:rsidRDefault="00766CDF" w:rsidP="00766CDF">
      <w:pPr>
        <w:widowControl w:val="0"/>
        <w:autoSpaceDE w:val="0"/>
        <w:autoSpaceDN w:val="0"/>
        <w:adjustRightInd w:val="0"/>
        <w:spacing w:after="240" w:line="400" w:lineRule="atLeast"/>
        <w:jc w:val="center"/>
        <w:rPr>
          <w:rFonts w:ascii="Book Antiqua" w:hAnsi="Book Antiqua" w:cs="Book Antiqua"/>
          <w:b/>
          <w:bCs/>
          <w:color w:val="000000"/>
        </w:rPr>
      </w:pPr>
    </w:p>
    <w:p w14:paraId="0B60B402" w14:textId="77777777" w:rsidR="00766CDF" w:rsidRPr="0079462D" w:rsidRDefault="00766CDF" w:rsidP="00766CDF">
      <w:pPr>
        <w:widowControl w:val="0"/>
        <w:autoSpaceDE w:val="0"/>
        <w:autoSpaceDN w:val="0"/>
        <w:adjustRightInd w:val="0"/>
        <w:spacing w:after="240" w:line="400" w:lineRule="atLeast"/>
        <w:rPr>
          <w:rFonts w:ascii="Book Antiqua" w:hAnsi="Book Antiqua" w:cs="Times"/>
          <w:color w:val="000000"/>
          <w:sz w:val="28"/>
          <w:szCs w:val="28"/>
        </w:rPr>
      </w:pPr>
      <w:r w:rsidRPr="0079462D">
        <w:rPr>
          <w:rFonts w:ascii="Book Antiqua" w:hAnsi="Book Antiqua" w:cs="Book Antiqua"/>
          <w:b/>
          <w:bCs/>
          <w:color w:val="000000"/>
          <w:sz w:val="28"/>
          <w:szCs w:val="28"/>
        </w:rPr>
        <w:t xml:space="preserve">Academic Honesty Policy </w:t>
      </w:r>
    </w:p>
    <w:p w14:paraId="17E675E3" w14:textId="77777777" w:rsidR="00766CDF" w:rsidRPr="0079462D" w:rsidRDefault="00766CDF" w:rsidP="00766CDF">
      <w:pPr>
        <w:widowControl w:val="0"/>
        <w:autoSpaceDE w:val="0"/>
        <w:autoSpaceDN w:val="0"/>
        <w:adjustRightInd w:val="0"/>
        <w:spacing w:after="240" w:line="400" w:lineRule="atLeast"/>
        <w:rPr>
          <w:rFonts w:ascii="Book Antiqua" w:hAnsi="Book Antiqua" w:cs="Times"/>
          <w:color w:val="000000"/>
        </w:rPr>
      </w:pPr>
      <w:r w:rsidRPr="0079462D">
        <w:rPr>
          <w:rFonts w:ascii="Book Antiqua" w:hAnsi="Book Antiqua" w:cs="Book Antiqua"/>
          <w:b/>
          <w:bCs/>
          <w:color w:val="000000"/>
        </w:rPr>
        <w:t xml:space="preserve">Per the academic honesty policy in the </w:t>
      </w:r>
      <w:hyperlink r:id="rId16" w:history="1">
        <w:r w:rsidRPr="0079462D">
          <w:rPr>
            <w:rStyle w:val="Hyperlink"/>
            <w:rFonts w:ascii="Book Antiqua" w:hAnsi="Book Antiqua" w:cs="Book Antiqua"/>
            <w:b/>
            <w:bCs/>
          </w:rPr>
          <w:t xml:space="preserve">FSU Graduate </w:t>
        </w:r>
        <w:r w:rsidRPr="0079462D">
          <w:rPr>
            <w:rStyle w:val="Hyperlink"/>
            <w:rFonts w:ascii="Book Antiqua" w:hAnsi="Book Antiqua" w:cs="Times"/>
          </w:rPr>
          <w:t xml:space="preserve"> </w:t>
        </w:r>
        <w:r w:rsidRPr="0079462D">
          <w:rPr>
            <w:rStyle w:val="Hyperlink"/>
            <w:rFonts w:ascii="Book Antiqua" w:hAnsi="Book Antiqua" w:cs="Book Antiqua"/>
            <w:b/>
            <w:bCs/>
          </w:rPr>
          <w:t>Catalog, Student Conduct section, page 21</w:t>
        </w:r>
      </w:hyperlink>
      <w:r w:rsidRPr="0079462D">
        <w:rPr>
          <w:rFonts w:ascii="Book Antiqua" w:hAnsi="Book Antiqua" w:cs="Book Antiqua"/>
          <w:b/>
          <w:bCs/>
          <w:color w:val="000000"/>
        </w:rPr>
        <w:t>,</w:t>
      </w:r>
      <w:r w:rsidRPr="0079462D">
        <w:rPr>
          <w:rFonts w:ascii="Book Antiqua" w:hAnsi="Book Antiqua" w:cs="Book Antiqua"/>
          <w:color w:val="000000"/>
        </w:rPr>
        <w:t xml:space="preserve"> “</w:t>
      </w:r>
      <w:r w:rsidRPr="0079462D">
        <w:rPr>
          <w:rFonts w:ascii="Book Antiqua" w:hAnsi="Book Antiqua" w:cs="Book Antiqua"/>
          <w:i/>
          <w:iCs/>
          <w:color w:val="000000"/>
        </w:rPr>
        <w:t>Integrity is essential to academic life. Consequently, students who enroll at Framingham State University agree to maintain high standards of academic honesty and scholarly practice. They shall be responsible for familiarizing themselves with the published policies and procedures regarding academic honesty. “</w:t>
      </w:r>
      <w:r w:rsidRPr="0079462D">
        <w:rPr>
          <w:rFonts w:ascii="Book Antiqua" w:hAnsi="Book Antiqua" w:cs="Times"/>
          <w:noProof/>
          <w:color w:val="000000"/>
        </w:rPr>
        <w:drawing>
          <wp:inline distT="0" distB="0" distL="0" distR="0" wp14:anchorId="5B3CDCAB" wp14:editId="48EA63F0">
            <wp:extent cx="3111500" cy="127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1500" cy="12700"/>
                    </a:xfrm>
                    <a:prstGeom prst="rect">
                      <a:avLst/>
                    </a:prstGeom>
                    <a:noFill/>
                    <a:ln>
                      <a:noFill/>
                    </a:ln>
                  </pic:spPr>
                </pic:pic>
              </a:graphicData>
            </a:graphic>
          </wp:inline>
        </w:drawing>
      </w:r>
    </w:p>
    <w:p w14:paraId="7F45520A" w14:textId="77777777" w:rsidR="00766CDF" w:rsidRPr="0079462D" w:rsidRDefault="00766CDF" w:rsidP="00766CDF">
      <w:pPr>
        <w:widowControl w:val="0"/>
        <w:autoSpaceDE w:val="0"/>
        <w:autoSpaceDN w:val="0"/>
        <w:adjustRightInd w:val="0"/>
        <w:spacing w:after="240" w:line="400" w:lineRule="atLeast"/>
        <w:rPr>
          <w:rFonts w:ascii="Book Antiqua" w:hAnsi="Book Antiqua" w:cs="Times"/>
          <w:color w:val="000000"/>
          <w:sz w:val="28"/>
          <w:szCs w:val="28"/>
        </w:rPr>
      </w:pPr>
      <w:r w:rsidRPr="0079462D">
        <w:rPr>
          <w:rFonts w:ascii="Book Antiqua" w:hAnsi="Book Antiqua" w:cs="Book Antiqua"/>
          <w:b/>
          <w:bCs/>
          <w:color w:val="000000"/>
          <w:sz w:val="28"/>
          <w:szCs w:val="28"/>
        </w:rPr>
        <w:t xml:space="preserve">Academic Accommodations Policy </w:t>
      </w:r>
    </w:p>
    <w:p w14:paraId="21693BE7" w14:textId="77777777" w:rsidR="00766CDF" w:rsidRPr="0079462D" w:rsidRDefault="00766CDF" w:rsidP="00766CDF">
      <w:pPr>
        <w:pStyle w:val="NormalWeb"/>
        <w:rPr>
          <w:rFonts w:ascii="Book Antiqua" w:hAnsi="Book Antiqua"/>
        </w:rPr>
      </w:pPr>
      <w:r w:rsidRPr="0079462D">
        <w:rPr>
          <w:rFonts w:ascii="Book Antiqua" w:hAnsi="Book Antiqua"/>
        </w:rPr>
        <w:t xml:space="preserve">“Framingham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effect of discriminating, </w:t>
      </w:r>
      <w:proofErr w:type="gramStart"/>
      <w:r w:rsidRPr="0079462D">
        <w:rPr>
          <w:rFonts w:ascii="Book Antiqua" w:hAnsi="Book Antiqua"/>
        </w:rPr>
        <w:t>on the basis of</w:t>
      </w:r>
      <w:proofErr w:type="gramEnd"/>
      <w:r w:rsidRPr="0079462D">
        <w:rPr>
          <w:rFonts w:ascii="Book Antiqua" w:hAnsi="Book Antiqua"/>
        </w:rPr>
        <w:t xml:space="preserve"> disability. Academic Support serves students with learning and psychiatric disabilities as well as students with visual, mobility and hearing impairments.” </w:t>
      </w:r>
    </w:p>
    <w:p w14:paraId="5D2BC08B" w14:textId="77777777" w:rsidR="00766CDF" w:rsidRPr="0079462D" w:rsidRDefault="00766CDF" w:rsidP="00766CDF">
      <w:pPr>
        <w:pStyle w:val="NormalWeb"/>
        <w:rPr>
          <w:rFonts w:ascii="Book Antiqua" w:hAnsi="Book Antiqua"/>
        </w:rPr>
      </w:pPr>
      <w:r w:rsidRPr="0079462D">
        <w:rPr>
          <w:rFonts w:ascii="Book Antiqua" w:hAnsi="Book Antiqua"/>
        </w:rPr>
        <w:t xml:space="preserve">For more information, please refer to </w:t>
      </w:r>
      <w:r w:rsidRPr="0079462D">
        <w:rPr>
          <w:rFonts w:ascii="Book Antiqua" w:hAnsi="Book Antiqua"/>
          <w:color w:val="0F54CC"/>
        </w:rPr>
        <w:t xml:space="preserve">Disability/Access Services website </w:t>
      </w:r>
      <w:r w:rsidRPr="0079462D">
        <w:rPr>
          <w:rFonts w:ascii="Book Antiqua" w:hAnsi="Book Antiqua"/>
          <w:b/>
        </w:rPr>
        <w:t xml:space="preserve">or </w:t>
      </w:r>
      <w:r w:rsidRPr="0079462D">
        <w:rPr>
          <w:rFonts w:ascii="Book Antiqua" w:hAnsi="Book Antiqua"/>
        </w:rPr>
        <w:t xml:space="preserve">contact </w:t>
      </w:r>
      <w:proofErr w:type="spellStart"/>
      <w:r w:rsidRPr="0079462D">
        <w:rPr>
          <w:rFonts w:ascii="Book Antiqua" w:hAnsi="Book Antiqua"/>
        </w:rPr>
        <w:t>LaDonna</w:t>
      </w:r>
      <w:proofErr w:type="spellEnd"/>
      <w:r w:rsidRPr="0079462D">
        <w:rPr>
          <w:rFonts w:ascii="Book Antiqua" w:hAnsi="Book Antiqua"/>
        </w:rPr>
        <w:t xml:space="preserve"> Bridges, Associate Dean of Academic Success, </w:t>
      </w:r>
      <w:hyperlink r:id="rId18" w:history="1">
        <w:r w:rsidRPr="0079462D">
          <w:rPr>
            <w:rStyle w:val="Hyperlink"/>
            <w:rFonts w:ascii="Book Antiqua" w:hAnsi="Book Antiqua"/>
          </w:rPr>
          <w:t>lbridges@framingham.edu</w:t>
        </w:r>
      </w:hyperlink>
      <w:r w:rsidRPr="0079462D">
        <w:rPr>
          <w:rFonts w:ascii="Book Antiqua" w:hAnsi="Book Antiqua"/>
        </w:rPr>
        <w:t xml:space="preserve">. </w:t>
      </w:r>
    </w:p>
    <w:p w14:paraId="7286741A" w14:textId="77777777" w:rsidR="00766CDF" w:rsidRPr="0079462D" w:rsidRDefault="00766CDF" w:rsidP="00766CDF">
      <w:pPr>
        <w:rPr>
          <w:rFonts w:ascii="Book Antiqua" w:hAnsi="Book Antiqua"/>
        </w:rPr>
      </w:pPr>
      <w:r w:rsidRPr="0079462D">
        <w:rPr>
          <w:rFonts w:ascii="Book Antiqua" w:hAnsi="Book Antiqua"/>
        </w:rPr>
        <w:br w:type="page"/>
      </w:r>
    </w:p>
    <w:p w14:paraId="2B2100F5" w14:textId="77777777" w:rsidR="00766CDF" w:rsidRPr="000A206F" w:rsidRDefault="00766CDF" w:rsidP="00766CDF">
      <w:pPr>
        <w:widowControl w:val="0"/>
        <w:autoSpaceDE w:val="0"/>
        <w:autoSpaceDN w:val="0"/>
        <w:adjustRightInd w:val="0"/>
        <w:spacing w:after="240" w:line="400" w:lineRule="atLeast"/>
        <w:jc w:val="center"/>
        <w:rPr>
          <w:rFonts w:ascii="Book Antiqua" w:hAnsi="Book Antiqua" w:cs="Book Antiqua"/>
          <w:b/>
          <w:iCs/>
          <w:smallCaps/>
          <w:color w:val="000000"/>
          <w:sz w:val="48"/>
          <w:szCs w:val="48"/>
          <w:u w:val="single"/>
        </w:rPr>
      </w:pPr>
      <w:r w:rsidRPr="000A206F">
        <w:rPr>
          <w:rFonts w:ascii="Book Antiqua" w:hAnsi="Book Antiqua" w:cs="Book Antiqua"/>
          <w:b/>
          <w:bCs/>
          <w:smallCaps/>
          <w:color w:val="000000"/>
          <w:sz w:val="48"/>
          <w:szCs w:val="48"/>
          <w:u w:val="single"/>
        </w:rPr>
        <w:lastRenderedPageBreak/>
        <w:t>Module Reading Response Assignments</w:t>
      </w:r>
    </w:p>
    <w:p w14:paraId="2C2E860E" w14:textId="50D2EF14" w:rsidR="00766CDF" w:rsidRPr="0079462D" w:rsidRDefault="00766CDF" w:rsidP="00B2586D">
      <w:pPr>
        <w:widowControl w:val="0"/>
        <w:autoSpaceDE w:val="0"/>
        <w:autoSpaceDN w:val="0"/>
        <w:adjustRightInd w:val="0"/>
        <w:spacing w:after="240" w:line="400" w:lineRule="atLeast"/>
        <w:ind w:left="2880" w:hanging="2880"/>
        <w:rPr>
          <w:rFonts w:ascii="Book Antiqua" w:hAnsi="Book Antiqua" w:cs="Book Antiqua"/>
          <w:b/>
          <w:bCs/>
          <w:color w:val="000000"/>
        </w:rPr>
      </w:pPr>
      <w:r w:rsidRPr="0079462D">
        <w:rPr>
          <w:rFonts w:ascii="Book Antiqua" w:hAnsi="Book Antiqua" w:cs="Book Antiqua"/>
          <w:b/>
          <w:bCs/>
          <w:color w:val="000000"/>
        </w:rPr>
        <w:t xml:space="preserve">PRDV </w:t>
      </w:r>
      <w:r w:rsidR="00131A50">
        <w:rPr>
          <w:rFonts w:ascii="Book Antiqua" w:hAnsi="Book Antiqua" w:cs="Book Antiqua"/>
          <w:b/>
          <w:bCs/>
          <w:color w:val="000000"/>
        </w:rPr>
        <w:t>72528</w:t>
      </w:r>
      <w:r w:rsidRPr="0079462D">
        <w:rPr>
          <w:rFonts w:ascii="Book Antiqua" w:hAnsi="Book Antiqua" w:cs="Book Antiqua"/>
          <w:b/>
          <w:bCs/>
          <w:color w:val="000000"/>
        </w:rPr>
        <w:tab/>
      </w:r>
      <w:r w:rsidR="00B2586D" w:rsidRPr="0079462D">
        <w:rPr>
          <w:rFonts w:ascii="Book Antiqua" w:hAnsi="Book Antiqua" w:cs="Book Antiqua"/>
          <w:b/>
          <w:bCs/>
          <w:color w:val="000000"/>
        </w:rPr>
        <w:t>Reading Instruction in the Primary Grades: The relationship between phonics and fluency</w:t>
      </w:r>
    </w:p>
    <w:p w14:paraId="0FD992C4" w14:textId="37081EA5" w:rsidR="00766CDF" w:rsidRPr="0079462D" w:rsidRDefault="00766CDF" w:rsidP="00766CDF">
      <w:pPr>
        <w:widowControl w:val="0"/>
        <w:autoSpaceDE w:val="0"/>
        <w:autoSpaceDN w:val="0"/>
        <w:adjustRightInd w:val="0"/>
        <w:spacing w:after="240" w:line="400" w:lineRule="atLeast"/>
        <w:rPr>
          <w:rFonts w:ascii="Book Antiqua" w:hAnsi="Book Antiqua" w:cs="Book Antiqua"/>
          <w:iCs/>
          <w:color w:val="000000"/>
        </w:rPr>
      </w:pPr>
      <w:r w:rsidRPr="0079462D">
        <w:rPr>
          <w:rFonts w:ascii="Book Antiqua" w:hAnsi="Book Antiqua" w:cs="Book Antiqua"/>
          <w:b/>
          <w:iCs/>
          <w:color w:val="000000"/>
        </w:rPr>
        <w:t xml:space="preserve">Instructor: </w:t>
      </w:r>
      <w:r w:rsidRPr="0079462D">
        <w:rPr>
          <w:rFonts w:ascii="Book Antiqua" w:hAnsi="Book Antiqua" w:cs="Book Antiqua"/>
          <w:iCs/>
          <w:color w:val="000000"/>
        </w:rPr>
        <w:t xml:space="preserve">Kelsey Bower, BS, </w:t>
      </w:r>
      <w:proofErr w:type="spellStart"/>
      <w:proofErr w:type="gramStart"/>
      <w:r w:rsidRPr="0079462D">
        <w:rPr>
          <w:rFonts w:ascii="Book Antiqua" w:hAnsi="Book Antiqua" w:cs="Book Antiqua"/>
          <w:iCs/>
          <w:color w:val="000000"/>
        </w:rPr>
        <w:t>M.Ed</w:t>
      </w:r>
      <w:proofErr w:type="spellEnd"/>
      <w:proofErr w:type="gramEnd"/>
      <w:r w:rsidRPr="0079462D">
        <w:rPr>
          <w:rFonts w:ascii="Book Antiqua" w:hAnsi="Book Antiqua" w:cs="Book Antiqua"/>
          <w:iCs/>
          <w:color w:val="000000"/>
        </w:rPr>
        <w:br/>
      </w:r>
      <w:r w:rsidRPr="0079462D">
        <w:rPr>
          <w:rFonts w:ascii="Book Antiqua" w:hAnsi="Book Antiqua" w:cs="Book Antiqua"/>
          <w:b/>
          <w:iCs/>
          <w:color w:val="000000"/>
        </w:rPr>
        <w:t xml:space="preserve">Contact: </w:t>
      </w:r>
      <w:hyperlink r:id="rId19" w:history="1">
        <w:r w:rsidR="00795851" w:rsidRPr="00BC1071">
          <w:rPr>
            <w:rStyle w:val="Hyperlink"/>
          </w:rPr>
          <w:t>kfamosi@framingham.edu</w:t>
        </w:r>
      </w:hyperlink>
      <w:r w:rsidR="00795851">
        <w:t xml:space="preserve"> </w:t>
      </w:r>
    </w:p>
    <w:tbl>
      <w:tblPr>
        <w:tblStyle w:val="TableGrid"/>
        <w:tblW w:w="0" w:type="auto"/>
        <w:tblLook w:val="04A0" w:firstRow="1" w:lastRow="0" w:firstColumn="1" w:lastColumn="0" w:noHBand="0" w:noVBand="1"/>
      </w:tblPr>
      <w:tblGrid>
        <w:gridCol w:w="9350"/>
      </w:tblGrid>
      <w:tr w:rsidR="00766CDF" w:rsidRPr="0079462D" w14:paraId="3B59B29F" w14:textId="77777777" w:rsidTr="0079462D">
        <w:trPr>
          <w:trHeight w:val="431"/>
        </w:trPr>
        <w:tc>
          <w:tcPr>
            <w:tcW w:w="9350" w:type="dxa"/>
            <w:shd w:val="clear" w:color="auto" w:fill="B4C6E7" w:themeFill="accent1" w:themeFillTint="66"/>
          </w:tcPr>
          <w:p w14:paraId="28E02E37" w14:textId="73D6A101" w:rsidR="00766CDF" w:rsidRPr="0079462D" w:rsidRDefault="00766CDF" w:rsidP="00AC7E8F">
            <w:pPr>
              <w:pStyle w:val="NormalWeb"/>
              <w:jc w:val="center"/>
              <w:rPr>
                <w:rFonts w:ascii="Book Antiqua" w:hAnsi="Book Antiqua" w:cs="Times"/>
                <w:color w:val="000000"/>
              </w:rPr>
            </w:pPr>
            <w:r w:rsidRPr="0079462D">
              <w:rPr>
                <w:rFonts w:ascii="Book Antiqua" w:hAnsi="Book Antiqua" w:cs="Book Antiqua"/>
                <w:b/>
                <w:bCs/>
                <w:color w:val="000000"/>
              </w:rPr>
              <w:t xml:space="preserve">MODULE 1:   </w:t>
            </w:r>
            <w:r w:rsidR="00AC7E8F" w:rsidRPr="0079462D">
              <w:rPr>
                <w:rFonts w:ascii="Book Antiqua" w:hAnsi="Book Antiqua" w:cs="Book Antiqua"/>
                <w:b/>
                <w:bCs/>
                <w:color w:val="000000"/>
              </w:rPr>
              <w:t>Early Development</w:t>
            </w:r>
          </w:p>
        </w:tc>
      </w:tr>
      <w:tr w:rsidR="00766CDF" w:rsidRPr="0079462D" w14:paraId="721A8C15" w14:textId="77777777" w:rsidTr="0079462D">
        <w:tc>
          <w:tcPr>
            <w:tcW w:w="9350" w:type="dxa"/>
          </w:tcPr>
          <w:p w14:paraId="7B2651E7" w14:textId="77777777"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Course Objectives Related to This Module:</w:t>
            </w:r>
          </w:p>
          <w:p w14:paraId="7C85B3A7"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Define and explain phonemic awareness, phonics, and fluency.</w:t>
            </w:r>
          </w:p>
          <w:p w14:paraId="3049FDB0"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Explain the relationship between phonics and fluency</w:t>
            </w:r>
          </w:p>
          <w:p w14:paraId="219611B2"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Provide strategies for students to k</w:t>
            </w:r>
            <w:r w:rsidRPr="00AC2F58">
              <w:rPr>
                <w:rFonts w:ascii="Book Antiqua" w:eastAsia="Times New Roman" w:hAnsi="Book Antiqua" w:cs="Times New Roman"/>
              </w:rPr>
              <w:t>now and apply grade-level phonics and word analysis skills in decoding words.</w:t>
            </w:r>
          </w:p>
          <w:p w14:paraId="15319B74"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Demonstrate understanding of spoken words, syllables, and sounds (phonemes) to improve students’ reading instruction.</w:t>
            </w:r>
          </w:p>
          <w:p w14:paraId="351EA9D5"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u w:val="single"/>
              </w:rPr>
            </w:pPr>
            <w:r w:rsidRPr="0079462D">
              <w:rPr>
                <w:rFonts w:ascii="Book Antiqua" w:hAnsi="Book Antiqua" w:cs="Book Antiqua"/>
                <w:b/>
                <w:bCs/>
                <w:color w:val="000000"/>
                <w:u w:val="single"/>
              </w:rPr>
              <w:t>Assignment:</w:t>
            </w:r>
          </w:p>
          <w:p w14:paraId="74662D10" w14:textId="5ABF7861"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 xml:space="preserve">After reading </w:t>
            </w:r>
            <w:r w:rsidR="00AC7E8F" w:rsidRPr="0079462D">
              <w:rPr>
                <w:rFonts w:ascii="Book Antiqua" w:hAnsi="Book Antiqua" w:cs="Book Antiqua"/>
                <w:b/>
                <w:bCs/>
                <w:color w:val="000000"/>
              </w:rPr>
              <w:t>the assigned readings for this module</w:t>
            </w:r>
            <w:r w:rsidRPr="0079462D">
              <w:rPr>
                <w:rFonts w:ascii="Book Antiqua" w:hAnsi="Book Antiqua" w:cs="Book Antiqua"/>
                <w:b/>
                <w:bCs/>
                <w:color w:val="000000"/>
              </w:rPr>
              <w:t xml:space="preserve">, answer the questions below. Each answer should be 1-2 paragraphs long and reference the </w:t>
            </w:r>
            <w:r w:rsidR="00AC7E8F" w:rsidRPr="0079462D">
              <w:rPr>
                <w:rFonts w:ascii="Book Antiqua" w:hAnsi="Book Antiqua" w:cs="Book Antiqua"/>
                <w:b/>
                <w:bCs/>
                <w:color w:val="000000"/>
              </w:rPr>
              <w:t>readings</w:t>
            </w:r>
            <w:r w:rsidRPr="0079462D">
              <w:rPr>
                <w:rFonts w:ascii="Book Antiqua" w:hAnsi="Book Antiqua" w:cs="Book Antiqua"/>
                <w:b/>
                <w:bCs/>
                <w:color w:val="000000"/>
              </w:rPr>
              <w:t>.</w:t>
            </w:r>
          </w:p>
          <w:p w14:paraId="4AB15F6C" w14:textId="77777777" w:rsidR="00766CDF" w:rsidRPr="0079462D" w:rsidRDefault="006D78AF" w:rsidP="006F01A2">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After reading Chapter 1 of </w:t>
            </w:r>
            <w:r w:rsidRPr="0079462D">
              <w:rPr>
                <w:rFonts w:ascii="Book Antiqua" w:hAnsi="Book Antiqua" w:cs="Times"/>
                <w:i/>
                <w:color w:val="000000"/>
              </w:rPr>
              <w:t>Research-Based Methods of Reading Instruction</w:t>
            </w:r>
            <w:r w:rsidRPr="0079462D">
              <w:rPr>
                <w:rFonts w:ascii="Book Antiqua" w:hAnsi="Book Antiqua" w:cs="Times"/>
                <w:color w:val="000000"/>
              </w:rPr>
              <w:t xml:space="preserve">, why do you think educators should value science in education? </w:t>
            </w:r>
          </w:p>
          <w:p w14:paraId="26557E0B" w14:textId="77777777" w:rsidR="003D19FA" w:rsidRPr="0079462D" w:rsidRDefault="003D19FA" w:rsidP="006F01A2">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Do you think education is a craft or a science? Why?</w:t>
            </w:r>
          </w:p>
          <w:p w14:paraId="33F100BA" w14:textId="77777777" w:rsidR="00E9613D" w:rsidRPr="0079462D" w:rsidRDefault="00E9613D" w:rsidP="006F01A2">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Briefly describe </w:t>
            </w:r>
            <w:r w:rsidRPr="0079462D">
              <w:rPr>
                <w:rFonts w:ascii="Book Antiqua" w:hAnsi="Book Antiqua" w:cs="Times"/>
                <w:i/>
                <w:color w:val="000000"/>
              </w:rPr>
              <w:t xml:space="preserve">The </w:t>
            </w:r>
            <w:proofErr w:type="spellStart"/>
            <w:r w:rsidRPr="0079462D">
              <w:rPr>
                <w:rFonts w:ascii="Book Antiqua" w:hAnsi="Book Antiqua" w:cs="Times"/>
                <w:i/>
                <w:color w:val="000000"/>
              </w:rPr>
              <w:t>Behaviourist</w:t>
            </w:r>
            <w:proofErr w:type="spellEnd"/>
            <w:r w:rsidRPr="0079462D">
              <w:rPr>
                <w:rFonts w:ascii="Book Antiqua" w:hAnsi="Book Antiqua" w:cs="Times"/>
                <w:i/>
                <w:color w:val="000000"/>
              </w:rPr>
              <w:t xml:space="preserve"> Approach </w:t>
            </w:r>
            <w:r w:rsidRPr="0079462D">
              <w:rPr>
                <w:rFonts w:ascii="Book Antiqua" w:hAnsi="Book Antiqua" w:cs="Times"/>
                <w:color w:val="000000"/>
              </w:rPr>
              <w:t>of the acquisition of language skills.</w:t>
            </w:r>
          </w:p>
          <w:p w14:paraId="1B11D817" w14:textId="77777777" w:rsidR="00E9613D" w:rsidRPr="0079462D" w:rsidRDefault="00E9613D" w:rsidP="00E9613D">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Briefly describe </w:t>
            </w:r>
            <w:r w:rsidRPr="0079462D">
              <w:rPr>
                <w:rFonts w:ascii="Book Antiqua" w:hAnsi="Book Antiqua" w:cs="Times"/>
                <w:i/>
                <w:color w:val="000000"/>
              </w:rPr>
              <w:t xml:space="preserve">The Linguistic Approach </w:t>
            </w:r>
            <w:r w:rsidRPr="0079462D">
              <w:rPr>
                <w:rFonts w:ascii="Book Antiqua" w:hAnsi="Book Antiqua" w:cs="Times"/>
                <w:color w:val="000000"/>
              </w:rPr>
              <w:t>of the acquisition of language skills.</w:t>
            </w:r>
          </w:p>
          <w:p w14:paraId="16D32145" w14:textId="77777777" w:rsidR="00E9613D" w:rsidRPr="0079462D" w:rsidRDefault="00E9613D" w:rsidP="00E9613D">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Briefly describe </w:t>
            </w:r>
            <w:r w:rsidRPr="0079462D">
              <w:rPr>
                <w:rFonts w:ascii="Book Antiqua" w:hAnsi="Book Antiqua" w:cs="Times"/>
                <w:i/>
                <w:color w:val="000000"/>
              </w:rPr>
              <w:t xml:space="preserve">The Interactionist Approach </w:t>
            </w:r>
            <w:r w:rsidRPr="0079462D">
              <w:rPr>
                <w:rFonts w:ascii="Book Antiqua" w:hAnsi="Book Antiqua" w:cs="Times"/>
                <w:color w:val="000000"/>
              </w:rPr>
              <w:t>of the acquisition of language skills.</w:t>
            </w:r>
          </w:p>
          <w:p w14:paraId="692CADF5" w14:textId="3CB02331" w:rsidR="00E26687" w:rsidRPr="0079462D" w:rsidRDefault="00E26687" w:rsidP="00E9613D">
            <w:pPr>
              <w:pStyle w:val="ListParagraph"/>
              <w:widowControl w:val="0"/>
              <w:numPr>
                <w:ilvl w:val="0"/>
                <w:numId w:val="14"/>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What basic skills can influence the acquisition of literacy?</w:t>
            </w:r>
          </w:p>
        </w:tc>
      </w:tr>
      <w:tr w:rsidR="00766CDF" w:rsidRPr="0079462D" w14:paraId="78912793" w14:textId="77777777" w:rsidTr="0079462D">
        <w:tc>
          <w:tcPr>
            <w:tcW w:w="9350" w:type="dxa"/>
            <w:shd w:val="clear" w:color="auto" w:fill="B4C6E7" w:themeFill="accent1" w:themeFillTint="66"/>
          </w:tcPr>
          <w:p w14:paraId="7F7CFA09" w14:textId="67CF7BF0" w:rsidR="00766CDF" w:rsidRPr="0079462D" w:rsidRDefault="00766CDF" w:rsidP="00AC7E8F">
            <w:pPr>
              <w:pStyle w:val="NormalWeb"/>
              <w:rPr>
                <w:rFonts w:ascii="Book Antiqua" w:hAnsi="Book Antiqua" w:cs="Times"/>
                <w:color w:val="000000"/>
              </w:rPr>
            </w:pPr>
            <w:r w:rsidRPr="0079462D">
              <w:rPr>
                <w:rFonts w:ascii="Book Antiqua" w:hAnsi="Book Antiqua" w:cs="Book Antiqua"/>
                <w:b/>
                <w:bCs/>
                <w:color w:val="000000"/>
              </w:rPr>
              <w:t xml:space="preserve">MODULE 2: </w:t>
            </w:r>
            <w:r w:rsidR="00AC7E8F" w:rsidRPr="0079462D">
              <w:rPr>
                <w:rFonts w:ascii="Book Antiqua" w:hAnsi="Book Antiqua" w:cs="Book Antiqua"/>
                <w:b/>
                <w:bCs/>
                <w:color w:val="000000"/>
              </w:rPr>
              <w:t>Phonics Instruction</w:t>
            </w:r>
          </w:p>
        </w:tc>
      </w:tr>
      <w:tr w:rsidR="00766CDF" w:rsidRPr="0079462D" w14:paraId="2EE0B9F4" w14:textId="77777777" w:rsidTr="0079462D">
        <w:tc>
          <w:tcPr>
            <w:tcW w:w="9350" w:type="dxa"/>
          </w:tcPr>
          <w:p w14:paraId="73A8196D" w14:textId="7740EF7D"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Course Objectives Related to This Module:</w:t>
            </w:r>
          </w:p>
          <w:p w14:paraId="7703E8FE"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Define and explain phonemic awareness, phonics, and fluency.</w:t>
            </w:r>
          </w:p>
          <w:p w14:paraId="6C0E4032"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lastRenderedPageBreak/>
              <w:t>Explain the relationship between phonics and fluency</w:t>
            </w:r>
          </w:p>
          <w:p w14:paraId="79C1BBF7"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Provide strategies for students to k</w:t>
            </w:r>
            <w:r w:rsidRPr="00AC2F58">
              <w:rPr>
                <w:rFonts w:ascii="Book Antiqua" w:eastAsia="Times New Roman" w:hAnsi="Book Antiqua" w:cs="Times New Roman"/>
              </w:rPr>
              <w:t>now and apply grade-level phonics and word analysis skills in decoding words.</w:t>
            </w:r>
          </w:p>
          <w:p w14:paraId="32BCBB99" w14:textId="635059B9"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
                <w:bCs/>
                <w:color w:val="000000"/>
              </w:rPr>
            </w:pPr>
            <w:r w:rsidRPr="0079462D">
              <w:rPr>
                <w:rFonts w:ascii="Book Antiqua" w:eastAsia="Times New Roman" w:hAnsi="Book Antiqua" w:cs="Times New Roman"/>
              </w:rPr>
              <w:t>Demonstrate understanding of spoken words, syllables, and sounds (phonemes) to improve students’ reading instruction.</w:t>
            </w:r>
            <w:r w:rsidRPr="0079462D">
              <w:rPr>
                <w:rFonts w:ascii="Book Antiqua" w:hAnsi="Book Antiqua" w:cs="Book Antiqua"/>
                <w:b/>
                <w:bCs/>
                <w:color w:val="000000"/>
              </w:rPr>
              <w:t xml:space="preserve"> </w:t>
            </w:r>
          </w:p>
          <w:p w14:paraId="394BF982"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u w:val="single"/>
              </w:rPr>
            </w:pPr>
            <w:r w:rsidRPr="0079462D">
              <w:rPr>
                <w:rFonts w:ascii="Book Antiqua" w:hAnsi="Book Antiqua" w:cs="Book Antiqua"/>
                <w:b/>
                <w:bCs/>
                <w:color w:val="000000"/>
                <w:u w:val="single"/>
              </w:rPr>
              <w:t>Assignment:</w:t>
            </w:r>
          </w:p>
          <w:p w14:paraId="3EE964A3" w14:textId="37D98168" w:rsidR="00AC7E8F" w:rsidRPr="0079462D" w:rsidRDefault="00AC7E8F" w:rsidP="00AC7E8F">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After reading the assigned readings for this module, answer the questions below. Each answer should be 1-2 paragraphs long and reference the readings.</w:t>
            </w:r>
          </w:p>
          <w:p w14:paraId="06DCCB73" w14:textId="708075CB" w:rsidR="006F01A2" w:rsidRPr="0079462D" w:rsidRDefault="006F01A2" w:rsidP="006F01A2">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What is phonics?</w:t>
            </w:r>
          </w:p>
          <w:p w14:paraId="5420BC18" w14:textId="3744ADD1" w:rsidR="006F01A2" w:rsidRPr="0079462D" w:rsidRDefault="006F01A2" w:rsidP="00E26687">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Why should the language skill of phonological awareness be acquired before phonics instruction begins?</w:t>
            </w:r>
          </w:p>
          <w:p w14:paraId="37D891C0" w14:textId="77777777" w:rsidR="00221958" w:rsidRPr="0079462D" w:rsidRDefault="00221958" w:rsidP="006F01A2">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What elements are needed in phonics instruction to make it successful for a child?</w:t>
            </w:r>
          </w:p>
          <w:p w14:paraId="5D44A797" w14:textId="41A8E92F" w:rsidR="00221958" w:rsidRPr="0079462D" w:rsidRDefault="00221958" w:rsidP="006F01A2">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If phonics should not be the entire reading program, what should it be?  </w:t>
            </w:r>
          </w:p>
          <w:p w14:paraId="6730CD8B" w14:textId="77777777" w:rsidR="00155FA7" w:rsidRPr="0079462D" w:rsidRDefault="00155FA7" w:rsidP="006F01A2">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What should decodable texts include for beginning readers? Why?</w:t>
            </w:r>
          </w:p>
          <w:p w14:paraId="564A30DA" w14:textId="583CDDC5" w:rsidR="00155FA7" w:rsidRPr="0079462D" w:rsidRDefault="00155FA7" w:rsidP="006F01A2">
            <w:pPr>
              <w:pStyle w:val="ListParagraph"/>
              <w:widowControl w:val="0"/>
              <w:numPr>
                <w:ilvl w:val="0"/>
                <w:numId w:val="13"/>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Look at the Instructional Activities from </w:t>
            </w:r>
            <w:r w:rsidRPr="0079462D">
              <w:rPr>
                <w:rFonts w:ascii="Book Antiqua" w:hAnsi="Book Antiqua" w:cs="Book Antiqua"/>
                <w:bCs/>
                <w:i/>
                <w:color w:val="000000"/>
              </w:rPr>
              <w:t>Research-Based Methods of Reading Instruction, Grades K-3</w:t>
            </w:r>
            <w:r w:rsidRPr="0079462D">
              <w:rPr>
                <w:rFonts w:ascii="Book Antiqua" w:hAnsi="Book Antiqua" w:cs="Book Antiqua"/>
                <w:bCs/>
                <w:color w:val="000000"/>
              </w:rPr>
              <w:t xml:space="preserve"> in Chapter 3.   Identify one activity you could use in your classroom.  How will this benefit students?  Be sure to include what grade you would use this for.</w:t>
            </w:r>
          </w:p>
          <w:p w14:paraId="3A24BFD9" w14:textId="035B34C7" w:rsidR="00766CDF" w:rsidRPr="0079462D" w:rsidRDefault="00D978EA" w:rsidP="005262E7">
            <w:pPr>
              <w:pStyle w:val="ListParagraph"/>
              <w:widowControl w:val="0"/>
              <w:numPr>
                <w:ilvl w:val="0"/>
                <w:numId w:val="13"/>
              </w:numPr>
              <w:autoSpaceDE w:val="0"/>
              <w:autoSpaceDN w:val="0"/>
              <w:adjustRightInd w:val="0"/>
              <w:spacing w:after="240" w:line="400" w:lineRule="atLeast"/>
              <w:rPr>
                <w:rFonts w:ascii="Book Antiqua" w:hAnsi="Book Antiqua" w:cs="Times"/>
                <w:color w:val="000000"/>
              </w:rPr>
            </w:pPr>
            <w:r w:rsidRPr="0079462D">
              <w:rPr>
                <w:rFonts w:ascii="Book Antiqua" w:hAnsi="Book Antiqua" w:cs="Book Antiqua"/>
                <w:bCs/>
                <w:color w:val="000000"/>
              </w:rPr>
              <w:t>Why does En</w:t>
            </w:r>
            <w:r w:rsidR="00C505C2" w:rsidRPr="0079462D">
              <w:rPr>
                <w:rFonts w:ascii="Book Antiqua" w:hAnsi="Book Antiqua" w:cs="Book Antiqua"/>
                <w:bCs/>
                <w:color w:val="000000"/>
              </w:rPr>
              <w:t>glish word reading require</w:t>
            </w:r>
            <w:r w:rsidRPr="0079462D">
              <w:rPr>
                <w:rFonts w:ascii="Book Antiqua" w:hAnsi="Book Antiqua" w:cs="Book Antiqua"/>
                <w:bCs/>
                <w:color w:val="000000"/>
              </w:rPr>
              <w:t xml:space="preserve"> more effort to teach and subsequently for students to learn compared to other languages?</w:t>
            </w:r>
          </w:p>
        </w:tc>
      </w:tr>
      <w:tr w:rsidR="00766CDF" w:rsidRPr="0079462D" w14:paraId="1047FE30" w14:textId="77777777" w:rsidTr="0079462D">
        <w:tc>
          <w:tcPr>
            <w:tcW w:w="9350" w:type="dxa"/>
            <w:shd w:val="clear" w:color="auto" w:fill="B4C6E7" w:themeFill="accent1" w:themeFillTint="66"/>
          </w:tcPr>
          <w:p w14:paraId="7E4AA279" w14:textId="334952E4" w:rsidR="00766CDF" w:rsidRPr="0079462D" w:rsidRDefault="00766CDF" w:rsidP="00AC7E8F">
            <w:pPr>
              <w:pStyle w:val="NormalWeb"/>
              <w:rPr>
                <w:rFonts w:ascii="Book Antiqua" w:hAnsi="Book Antiqua" w:cs="Times"/>
                <w:color w:val="000000"/>
              </w:rPr>
            </w:pPr>
            <w:r w:rsidRPr="0079462D">
              <w:rPr>
                <w:rFonts w:ascii="Book Antiqua" w:hAnsi="Book Antiqua" w:cs="Book Antiqua"/>
                <w:b/>
                <w:bCs/>
                <w:color w:val="000000"/>
              </w:rPr>
              <w:lastRenderedPageBreak/>
              <w:t xml:space="preserve">MODULE 3: </w:t>
            </w:r>
            <w:r w:rsidR="00AC7E8F" w:rsidRPr="0079462D">
              <w:rPr>
                <w:rFonts w:ascii="Book Antiqua" w:hAnsi="Book Antiqua" w:cs="Book Antiqua"/>
                <w:b/>
                <w:bCs/>
                <w:color w:val="000000"/>
              </w:rPr>
              <w:t>Fluency</w:t>
            </w:r>
          </w:p>
        </w:tc>
      </w:tr>
      <w:tr w:rsidR="00766CDF" w:rsidRPr="0079462D" w14:paraId="2CACA456" w14:textId="77777777" w:rsidTr="0079462D">
        <w:tc>
          <w:tcPr>
            <w:tcW w:w="9350" w:type="dxa"/>
          </w:tcPr>
          <w:p w14:paraId="34EF1F3A" w14:textId="69B7EF75" w:rsidR="00766CDF" w:rsidRPr="0079462D" w:rsidRDefault="00766CD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Course Objectives Related to This Module:</w:t>
            </w:r>
          </w:p>
          <w:p w14:paraId="3F1932A4"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Define and explain phonemic awareness, phonics, and fluency.</w:t>
            </w:r>
          </w:p>
          <w:p w14:paraId="44B88117"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Explain the relationship between phonics and fluency</w:t>
            </w:r>
          </w:p>
          <w:p w14:paraId="753D1C14"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Provide strategies for students to k</w:t>
            </w:r>
            <w:r w:rsidRPr="00AC2F58">
              <w:rPr>
                <w:rFonts w:ascii="Book Antiqua" w:eastAsia="Times New Roman" w:hAnsi="Book Antiqua" w:cs="Times New Roman"/>
              </w:rPr>
              <w:t>now and apply grade-level phonics and word analysis skills in decoding words.</w:t>
            </w:r>
          </w:p>
          <w:p w14:paraId="1C8F0499" w14:textId="48693ED6"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
                <w:bCs/>
                <w:color w:val="000000"/>
              </w:rPr>
            </w:pPr>
            <w:r w:rsidRPr="0079462D">
              <w:rPr>
                <w:rFonts w:ascii="Book Antiqua" w:eastAsia="Times New Roman" w:hAnsi="Book Antiqua" w:cs="Times New Roman"/>
              </w:rPr>
              <w:t xml:space="preserve">Demonstrate understanding of spoken words, syllables, and sounds </w:t>
            </w:r>
            <w:r w:rsidRPr="0079462D">
              <w:rPr>
                <w:rFonts w:ascii="Book Antiqua" w:eastAsia="Times New Roman" w:hAnsi="Book Antiqua" w:cs="Times New Roman"/>
              </w:rPr>
              <w:lastRenderedPageBreak/>
              <w:t>(phonemes) to improve students’ reading instruction.</w:t>
            </w:r>
            <w:r w:rsidRPr="0079462D">
              <w:rPr>
                <w:rFonts w:ascii="Book Antiqua" w:hAnsi="Book Antiqua" w:cs="Book Antiqua"/>
                <w:b/>
                <w:bCs/>
                <w:color w:val="000000"/>
              </w:rPr>
              <w:t xml:space="preserve"> </w:t>
            </w:r>
          </w:p>
          <w:p w14:paraId="7905C23B"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u w:val="single"/>
              </w:rPr>
            </w:pPr>
            <w:r w:rsidRPr="0079462D">
              <w:rPr>
                <w:rFonts w:ascii="Book Antiqua" w:hAnsi="Book Antiqua" w:cs="Book Antiqua"/>
                <w:b/>
                <w:bCs/>
                <w:color w:val="000000"/>
                <w:u w:val="single"/>
              </w:rPr>
              <w:t>Assignment:</w:t>
            </w:r>
          </w:p>
          <w:p w14:paraId="3B13A38C" w14:textId="76FFADFC" w:rsidR="00AC7E8F" w:rsidRPr="0079462D" w:rsidRDefault="00AC7E8F" w:rsidP="00AC7E8F">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After reading the assigned readings for this module, answer the questions below. Each answer should be 1-2 paragraphs long and reference the readings.</w:t>
            </w:r>
          </w:p>
          <w:p w14:paraId="1BE1EC9C" w14:textId="22BDBE88" w:rsidR="00DB1A14" w:rsidRPr="0079462D" w:rsidRDefault="00564772"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Define fluency.</w:t>
            </w:r>
          </w:p>
          <w:p w14:paraId="60E3E0AA" w14:textId="505610BB" w:rsidR="000D124A" w:rsidRPr="0079462D" w:rsidRDefault="000D124A"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Why has fluency lost its appeal or importance with educators and experts?</w:t>
            </w:r>
          </w:p>
          <w:p w14:paraId="75C40BEA" w14:textId="7D0A045E" w:rsidR="00443C1A" w:rsidRPr="0079462D" w:rsidRDefault="00443C1A"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Define the two essential components of fluency: automaticity and prosody. </w:t>
            </w:r>
          </w:p>
          <w:p w14:paraId="5B43DF42" w14:textId="77777777" w:rsidR="001E1918" w:rsidRPr="0079462D" w:rsidRDefault="001E1918"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How does automaticity increase reading comprehension?</w:t>
            </w:r>
          </w:p>
          <w:p w14:paraId="55D8DEF0" w14:textId="0EF9BFE2" w:rsidR="001E1918" w:rsidRPr="0079462D" w:rsidRDefault="00882D1E"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What is the benefit of deep reading?</w:t>
            </w:r>
            <w:r w:rsidR="00137350" w:rsidRPr="0079462D">
              <w:rPr>
                <w:rFonts w:ascii="Book Antiqua" w:hAnsi="Book Antiqua" w:cs="Book Antiqua"/>
                <w:bCs/>
                <w:color w:val="000000"/>
              </w:rPr>
              <w:t xml:space="preserve"> When does deep reading become problematic?</w:t>
            </w:r>
          </w:p>
          <w:p w14:paraId="173F1290" w14:textId="3348C202" w:rsidR="00137350" w:rsidRPr="0079462D" w:rsidRDefault="00DB1A14" w:rsidP="000D124A">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How do readers develop their prosody in reading?</w:t>
            </w:r>
          </w:p>
          <w:p w14:paraId="17FBA9C5" w14:textId="00E2580E" w:rsidR="00766CDF" w:rsidRPr="00655BC5" w:rsidRDefault="00564772" w:rsidP="00AC7E8F">
            <w:pPr>
              <w:pStyle w:val="ListParagraph"/>
              <w:widowControl w:val="0"/>
              <w:numPr>
                <w:ilvl w:val="0"/>
                <w:numId w:val="15"/>
              </w:numPr>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Cs/>
                <w:color w:val="000000"/>
              </w:rPr>
              <w:t xml:space="preserve">What are some effective ways to practice fluency </w:t>
            </w:r>
            <w:r w:rsidR="00DE69F4" w:rsidRPr="0079462D">
              <w:rPr>
                <w:rFonts w:ascii="Book Antiqua" w:hAnsi="Book Antiqua" w:cs="Book Antiqua"/>
                <w:bCs/>
                <w:color w:val="000000"/>
              </w:rPr>
              <w:t>to</w:t>
            </w:r>
            <w:r w:rsidRPr="0079462D">
              <w:rPr>
                <w:rFonts w:ascii="Book Antiqua" w:hAnsi="Book Antiqua" w:cs="Book Antiqua"/>
                <w:bCs/>
                <w:color w:val="000000"/>
              </w:rPr>
              <w:t xml:space="preserve"> enhance comprehension?</w:t>
            </w:r>
          </w:p>
        </w:tc>
      </w:tr>
      <w:tr w:rsidR="00766CDF" w:rsidRPr="0079462D" w14:paraId="2A5A8154" w14:textId="77777777" w:rsidTr="0079462D">
        <w:tc>
          <w:tcPr>
            <w:tcW w:w="9350" w:type="dxa"/>
            <w:shd w:val="clear" w:color="auto" w:fill="B4C6E7" w:themeFill="accent1" w:themeFillTint="66"/>
          </w:tcPr>
          <w:p w14:paraId="762952CD" w14:textId="64E367CF" w:rsidR="00766CDF" w:rsidRPr="0079462D" w:rsidRDefault="00766CDF" w:rsidP="004B599D">
            <w:pPr>
              <w:pStyle w:val="NormalWeb"/>
              <w:rPr>
                <w:rFonts w:ascii="Book Antiqua" w:hAnsi="Book Antiqua" w:cs="Times"/>
                <w:color w:val="000000"/>
              </w:rPr>
            </w:pPr>
            <w:r w:rsidRPr="0079462D">
              <w:rPr>
                <w:rFonts w:ascii="Book Antiqua" w:hAnsi="Book Antiqua" w:cs="Book Antiqua"/>
                <w:b/>
                <w:bCs/>
                <w:color w:val="000000"/>
              </w:rPr>
              <w:lastRenderedPageBreak/>
              <w:t xml:space="preserve">MODULE 4: </w:t>
            </w:r>
            <w:r w:rsidR="004B599D" w:rsidRPr="0079462D">
              <w:rPr>
                <w:rFonts w:ascii="Book Antiqua" w:hAnsi="Book Antiqua" w:cs="Book Antiqua"/>
                <w:b/>
                <w:bCs/>
                <w:color w:val="000000"/>
              </w:rPr>
              <w:t>Effective Teaching Practices in Reading</w:t>
            </w:r>
          </w:p>
        </w:tc>
      </w:tr>
      <w:tr w:rsidR="00766CDF" w:rsidRPr="0079462D" w14:paraId="08633705" w14:textId="77777777" w:rsidTr="0079462D">
        <w:trPr>
          <w:trHeight w:val="296"/>
        </w:trPr>
        <w:tc>
          <w:tcPr>
            <w:tcW w:w="9350" w:type="dxa"/>
          </w:tcPr>
          <w:p w14:paraId="089C63F3" w14:textId="605DA3A1" w:rsidR="005262E7" w:rsidRPr="0079462D" w:rsidRDefault="00766CDF" w:rsidP="005262E7">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Course Objectives Related to This Module:</w:t>
            </w:r>
            <w:r w:rsidR="005262E7" w:rsidRPr="0079462D">
              <w:rPr>
                <w:rFonts w:ascii="Book Antiqua" w:hAnsi="Book Antiqua" w:cs="Book Antiqua"/>
                <w:b/>
                <w:bCs/>
                <w:color w:val="000000"/>
              </w:rPr>
              <w:t xml:space="preserve"> </w:t>
            </w:r>
          </w:p>
          <w:p w14:paraId="72B30A56"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Define and explain phonemic awareness, phonics, and fluency.</w:t>
            </w:r>
          </w:p>
          <w:p w14:paraId="59A073C3"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Explain the relationship between phonics and fluency</w:t>
            </w:r>
          </w:p>
          <w:p w14:paraId="7B85D6AE"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Provide strategies for students to k</w:t>
            </w:r>
            <w:r w:rsidRPr="00AC2F58">
              <w:rPr>
                <w:rFonts w:ascii="Book Antiqua" w:eastAsia="Times New Roman" w:hAnsi="Book Antiqua" w:cs="Times New Roman"/>
              </w:rPr>
              <w:t>now and apply grade-level phonics and word analysis skills in decoding words.</w:t>
            </w:r>
          </w:p>
          <w:p w14:paraId="5889BF0E" w14:textId="77777777" w:rsidR="005262E7" w:rsidRPr="0079462D" w:rsidRDefault="005262E7" w:rsidP="005262E7">
            <w:pPr>
              <w:pStyle w:val="ListParagraph"/>
              <w:widowControl w:val="0"/>
              <w:numPr>
                <w:ilvl w:val="0"/>
                <w:numId w:val="1"/>
              </w:numPr>
              <w:autoSpaceDE w:val="0"/>
              <w:autoSpaceDN w:val="0"/>
              <w:adjustRightInd w:val="0"/>
              <w:spacing w:after="240" w:line="400" w:lineRule="atLeast"/>
              <w:rPr>
                <w:rFonts w:ascii="Book Antiqua" w:hAnsi="Book Antiqua" w:cs="Book Antiqua"/>
                <w:bCs/>
                <w:color w:val="000000"/>
              </w:rPr>
            </w:pPr>
            <w:r w:rsidRPr="0079462D">
              <w:rPr>
                <w:rFonts w:ascii="Book Antiqua" w:eastAsia="Times New Roman" w:hAnsi="Book Antiqua" w:cs="Times New Roman"/>
              </w:rPr>
              <w:t>Demonstrate understanding of spoken words, syllables, and sounds (phonemes) to improve students’ reading instruction.</w:t>
            </w:r>
          </w:p>
          <w:p w14:paraId="39A81B44" w14:textId="77777777" w:rsidR="00766CDF" w:rsidRPr="0079462D" w:rsidRDefault="00766CDF" w:rsidP="001138A5">
            <w:pPr>
              <w:widowControl w:val="0"/>
              <w:autoSpaceDE w:val="0"/>
              <w:autoSpaceDN w:val="0"/>
              <w:adjustRightInd w:val="0"/>
              <w:spacing w:after="240" w:line="400" w:lineRule="atLeast"/>
              <w:jc w:val="center"/>
              <w:rPr>
                <w:rFonts w:ascii="Book Antiqua" w:hAnsi="Book Antiqua" w:cs="Book Antiqua"/>
                <w:b/>
                <w:bCs/>
                <w:color w:val="000000"/>
                <w:u w:val="single"/>
              </w:rPr>
            </w:pPr>
            <w:r w:rsidRPr="0079462D">
              <w:rPr>
                <w:rFonts w:ascii="Book Antiqua" w:hAnsi="Book Antiqua" w:cs="Book Antiqua"/>
                <w:b/>
                <w:bCs/>
                <w:color w:val="000000"/>
                <w:u w:val="single"/>
              </w:rPr>
              <w:t>Assignment:</w:t>
            </w:r>
          </w:p>
          <w:p w14:paraId="7E7A0D0E" w14:textId="77777777" w:rsidR="00AC7E8F" w:rsidRPr="0079462D" w:rsidRDefault="00AC7E8F" w:rsidP="00AC7E8F">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t>After reading the assigned readings for this module, answer the questions below. Each answer should be 1-2 paragraphs long and reference the readings.</w:t>
            </w:r>
          </w:p>
          <w:p w14:paraId="20275814" w14:textId="77777777" w:rsidR="00766CDF" w:rsidRPr="0079462D" w:rsidRDefault="00644683" w:rsidP="00A73718">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How do phonics and fluency go hand in hand?</w:t>
            </w:r>
          </w:p>
          <w:p w14:paraId="524D4819" w14:textId="77777777" w:rsidR="00AB7F33" w:rsidRPr="0079462D" w:rsidRDefault="00AB7F33" w:rsidP="00AB7F33">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Why is the knowledge of word families/rimes so integral to beginning readers?</w:t>
            </w:r>
          </w:p>
          <w:p w14:paraId="63167EDE" w14:textId="77777777" w:rsidR="00AB7F33" w:rsidRPr="0079462D" w:rsidRDefault="00AB7F33" w:rsidP="00AB7F33">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How can you use rhyming poetry to teach phonics </w:t>
            </w:r>
            <w:r w:rsidRPr="0079462D">
              <w:rPr>
                <w:rFonts w:ascii="Book Antiqua" w:hAnsi="Book Antiqua" w:cs="Times"/>
                <w:i/>
                <w:color w:val="000000"/>
              </w:rPr>
              <w:t>and</w:t>
            </w:r>
            <w:r w:rsidRPr="0079462D">
              <w:rPr>
                <w:rFonts w:ascii="Book Antiqua" w:hAnsi="Book Antiqua" w:cs="Times"/>
                <w:color w:val="000000"/>
              </w:rPr>
              <w:t xml:space="preserve"> fluency?</w:t>
            </w:r>
          </w:p>
          <w:p w14:paraId="710DEE13" w14:textId="77777777" w:rsidR="006E6299" w:rsidRPr="0079462D" w:rsidRDefault="006E6299" w:rsidP="00AB7F33">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lastRenderedPageBreak/>
              <w:t xml:space="preserve">Explain how reading instruction should be explicit and systematic. </w:t>
            </w:r>
          </w:p>
          <w:p w14:paraId="7EB45D27" w14:textId="77777777" w:rsidR="006E6299" w:rsidRPr="0079462D" w:rsidRDefault="006E6299" w:rsidP="00AB7F33">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How did Leah’s perception about reading assessments, instruction, and students as learners change after being trained in Reading Recovery?</w:t>
            </w:r>
          </w:p>
          <w:p w14:paraId="6CEAD7BC" w14:textId="3163780C" w:rsidR="006E6299" w:rsidRPr="0079462D" w:rsidRDefault="006E6299" w:rsidP="00AB7F33">
            <w:pPr>
              <w:pStyle w:val="ListParagraph"/>
              <w:widowControl w:val="0"/>
              <w:numPr>
                <w:ilvl w:val="0"/>
                <w:numId w:val="16"/>
              </w:numPr>
              <w:autoSpaceDE w:val="0"/>
              <w:autoSpaceDN w:val="0"/>
              <w:adjustRightInd w:val="0"/>
              <w:spacing w:after="240" w:line="400" w:lineRule="atLeast"/>
              <w:rPr>
                <w:rFonts w:ascii="Book Antiqua" w:hAnsi="Book Antiqua" w:cs="Times"/>
                <w:color w:val="000000"/>
              </w:rPr>
            </w:pPr>
            <w:r w:rsidRPr="0079462D">
              <w:rPr>
                <w:rFonts w:ascii="Book Antiqua" w:hAnsi="Book Antiqua" w:cs="Times"/>
                <w:color w:val="000000"/>
              </w:rPr>
              <w:t xml:space="preserve">Review pages 695-696 of “Responding to Reading Instruction in a Primary-Grade Classroom” and reflect on your Reading Instruction in your classroom. </w:t>
            </w:r>
            <w:r w:rsidR="005262E7" w:rsidRPr="0079462D">
              <w:rPr>
                <w:rFonts w:ascii="Book Antiqua" w:hAnsi="Book Antiqua" w:cs="Times"/>
                <w:color w:val="000000"/>
              </w:rPr>
              <w:t xml:space="preserve"> What “suggestions” can you apply to your reading instruction to improve it? Why?</w:t>
            </w:r>
          </w:p>
        </w:tc>
      </w:tr>
      <w:tr w:rsidR="00AC7E8F" w:rsidRPr="0079462D" w14:paraId="251E7B58" w14:textId="77777777" w:rsidTr="0079462D">
        <w:trPr>
          <w:trHeight w:val="296"/>
        </w:trPr>
        <w:tc>
          <w:tcPr>
            <w:tcW w:w="9350" w:type="dxa"/>
            <w:shd w:val="clear" w:color="auto" w:fill="B4C6E7" w:themeFill="accent1" w:themeFillTint="66"/>
          </w:tcPr>
          <w:p w14:paraId="15BD958A" w14:textId="15CE1581" w:rsidR="00AC7E8F" w:rsidRPr="0079462D" w:rsidRDefault="00AC7E8F" w:rsidP="001138A5">
            <w:pPr>
              <w:widowControl w:val="0"/>
              <w:autoSpaceDE w:val="0"/>
              <w:autoSpaceDN w:val="0"/>
              <w:adjustRightInd w:val="0"/>
              <w:spacing w:after="240" w:line="400" w:lineRule="atLeast"/>
              <w:rPr>
                <w:rFonts w:ascii="Book Antiqua" w:hAnsi="Book Antiqua" w:cs="Book Antiqua"/>
                <w:b/>
                <w:bCs/>
                <w:color w:val="000000"/>
              </w:rPr>
            </w:pPr>
            <w:r w:rsidRPr="0079462D">
              <w:rPr>
                <w:rFonts w:ascii="Book Antiqua" w:hAnsi="Book Antiqua" w:cs="Book Antiqua"/>
                <w:b/>
                <w:bCs/>
                <w:color w:val="000000"/>
              </w:rPr>
              <w:lastRenderedPageBreak/>
              <w:t xml:space="preserve">MODULE 5: Final Project  </w:t>
            </w:r>
          </w:p>
        </w:tc>
      </w:tr>
      <w:tr w:rsidR="00AC7E8F" w:rsidRPr="0079462D" w14:paraId="03BDE00A" w14:textId="77777777" w:rsidTr="0079462D">
        <w:trPr>
          <w:trHeight w:val="296"/>
        </w:trPr>
        <w:tc>
          <w:tcPr>
            <w:tcW w:w="9350" w:type="dxa"/>
          </w:tcPr>
          <w:p w14:paraId="264890F0" w14:textId="66AAFEC2" w:rsidR="00AC7E8F" w:rsidRPr="0079462D" w:rsidRDefault="00AC7E8F" w:rsidP="00AC3A27">
            <w:pPr>
              <w:widowControl w:val="0"/>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
                <w:bCs/>
                <w:color w:val="000000"/>
              </w:rPr>
              <w:t xml:space="preserve">Objective: </w:t>
            </w:r>
            <w:r w:rsidRPr="0079462D">
              <w:rPr>
                <w:rFonts w:ascii="Book Antiqua" w:hAnsi="Book Antiqua" w:cs="Book Antiqua"/>
                <w:bCs/>
                <w:color w:val="000000"/>
              </w:rPr>
              <w:t xml:space="preserve">Students will </w:t>
            </w:r>
            <w:r w:rsidRPr="0079462D">
              <w:rPr>
                <w:rFonts w:ascii="Book Antiqua" w:hAnsi="Book Antiqua" w:cs="Book Antiqua"/>
                <w:color w:val="000000"/>
              </w:rPr>
              <w:t>design a lesson plan that utilizes skills and strategies from the course instruction to improve students reading ability.  The lesson plan can focus on phonemic awareness, phonics instruction, fluency instruction, or multiple skills.</w:t>
            </w:r>
          </w:p>
          <w:p w14:paraId="48ED0E98" w14:textId="67093108" w:rsidR="00AC7E8F" w:rsidRPr="0079462D" w:rsidRDefault="00AC7E8F" w:rsidP="00AC3A27">
            <w:pPr>
              <w:widowControl w:val="0"/>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
                <w:bCs/>
                <w:color w:val="000000"/>
              </w:rPr>
              <w:t xml:space="preserve">Create a lesson plan utilizing at least one reading strategy. </w:t>
            </w:r>
            <w:r w:rsidRPr="0079462D">
              <w:rPr>
                <w:rFonts w:ascii="Book Antiqua" w:hAnsi="Book Antiqua" w:cs="Book Antiqua"/>
                <w:bCs/>
                <w:color w:val="000000"/>
              </w:rPr>
              <w:t>Only one trait is required in the lesson plan, however, you may want to include another. For example, you could do a lesson on how phonics instruction increases fluency.</w:t>
            </w:r>
          </w:p>
          <w:p w14:paraId="78F4E543" w14:textId="5C81E58A" w:rsidR="00AC7E8F" w:rsidRPr="0079462D" w:rsidRDefault="00AC7E8F" w:rsidP="00AC3A27">
            <w:pPr>
              <w:widowControl w:val="0"/>
              <w:autoSpaceDE w:val="0"/>
              <w:autoSpaceDN w:val="0"/>
              <w:adjustRightInd w:val="0"/>
              <w:spacing w:after="240" w:line="400" w:lineRule="atLeast"/>
              <w:rPr>
                <w:rFonts w:ascii="Book Antiqua" w:hAnsi="Book Antiqua" w:cs="Book Antiqua"/>
                <w:b/>
                <w:bCs/>
                <w:color w:val="000000"/>
                <w:u w:val="single"/>
              </w:rPr>
            </w:pPr>
            <w:r w:rsidRPr="0079462D">
              <w:rPr>
                <w:rFonts w:ascii="Book Antiqua" w:hAnsi="Book Antiqua" w:cs="Book Antiqua"/>
                <w:b/>
                <w:bCs/>
                <w:color w:val="000000"/>
                <w:u w:val="single"/>
              </w:rPr>
              <w:t>Your lesson plan must include the following:</w:t>
            </w:r>
          </w:p>
          <w:p w14:paraId="660C46DB"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Topic</w:t>
            </w:r>
          </w:p>
          <w:p w14:paraId="000721CB"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Grade Level</w:t>
            </w:r>
          </w:p>
          <w:p w14:paraId="2CA8213E"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Objective/Student Outcomes</w:t>
            </w:r>
          </w:p>
          <w:p w14:paraId="49101FB7"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Connection to the MA Curriculum Frameworks</w:t>
            </w:r>
          </w:p>
          <w:p w14:paraId="0A9D8EF1"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 xml:space="preserve">Accommodations </w:t>
            </w:r>
          </w:p>
          <w:p w14:paraId="598176C3"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Lesson Duration</w:t>
            </w:r>
          </w:p>
          <w:p w14:paraId="56B5EE0E"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Materials Needed (read aloud, extra materials)</w:t>
            </w:r>
          </w:p>
          <w:p w14:paraId="1C7A7969"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Classroom Materials</w:t>
            </w:r>
          </w:p>
          <w:p w14:paraId="21908152" w14:textId="77777777" w:rsidR="00AC7E8F" w:rsidRPr="0079462D" w:rsidRDefault="00AC7E8F" w:rsidP="00AC3A27">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Warm Up</w:t>
            </w:r>
          </w:p>
          <w:p w14:paraId="179B27F8" w14:textId="77777777" w:rsidR="0079462D" w:rsidRDefault="00AC7E8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Learning Experiences – including explicit instruction of one (or more) reading strategy.</w:t>
            </w:r>
          </w:p>
          <w:p w14:paraId="28D16289" w14:textId="365916C4" w:rsidR="00AC7E8F" w:rsidRPr="0079462D" w:rsidRDefault="00AC7E8F" w:rsidP="001138A5">
            <w:pPr>
              <w:pStyle w:val="ListParagraph"/>
              <w:widowControl w:val="0"/>
              <w:numPr>
                <w:ilvl w:val="0"/>
                <w:numId w:val="6"/>
              </w:numPr>
              <w:autoSpaceDE w:val="0"/>
              <w:autoSpaceDN w:val="0"/>
              <w:adjustRightInd w:val="0"/>
              <w:spacing w:after="240" w:line="400" w:lineRule="atLeast"/>
              <w:rPr>
                <w:rFonts w:ascii="Book Antiqua" w:hAnsi="Book Antiqua" w:cs="Book Antiqua"/>
                <w:bCs/>
                <w:color w:val="000000"/>
              </w:rPr>
            </w:pPr>
            <w:r w:rsidRPr="0079462D">
              <w:rPr>
                <w:rFonts w:ascii="Book Antiqua" w:hAnsi="Book Antiqua" w:cs="Book Antiqua"/>
                <w:bCs/>
                <w:color w:val="000000"/>
              </w:rPr>
              <w:t>Closure</w:t>
            </w:r>
          </w:p>
        </w:tc>
      </w:tr>
    </w:tbl>
    <w:p w14:paraId="4B91104C" w14:textId="77777777" w:rsidR="001138A5" w:rsidRPr="000A206F" w:rsidRDefault="001138A5">
      <w:pPr>
        <w:rPr>
          <w:rFonts w:ascii="Book Antiqua" w:hAnsi="Book Antiqua"/>
        </w:rPr>
      </w:pPr>
    </w:p>
    <w:sectPr w:rsidR="001138A5" w:rsidRPr="000A206F" w:rsidSect="001138A5">
      <w:footerReference w:type="even" r:id="rId20"/>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423FA" w14:textId="77777777" w:rsidR="009B565E" w:rsidRDefault="009B565E">
      <w:r>
        <w:separator/>
      </w:r>
    </w:p>
  </w:endnote>
  <w:endnote w:type="continuationSeparator" w:id="0">
    <w:p w14:paraId="20206EC6" w14:textId="77777777" w:rsidR="009B565E" w:rsidRDefault="009B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8C387" w14:textId="77777777" w:rsidR="001138A5" w:rsidRDefault="001138A5" w:rsidP="001138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20DF9" w14:textId="77777777" w:rsidR="001138A5" w:rsidRDefault="001138A5" w:rsidP="001138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CF93" w14:textId="77777777" w:rsidR="001138A5" w:rsidRDefault="001138A5" w:rsidP="001138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A50">
      <w:rPr>
        <w:rStyle w:val="PageNumber"/>
        <w:noProof/>
      </w:rPr>
      <w:t>1</w:t>
    </w:r>
    <w:r>
      <w:rPr>
        <w:rStyle w:val="PageNumber"/>
      </w:rPr>
      <w:fldChar w:fldCharType="end"/>
    </w:r>
  </w:p>
  <w:p w14:paraId="21A7F346" w14:textId="77777777" w:rsidR="001138A5" w:rsidRDefault="001138A5" w:rsidP="001138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A8B5B" w14:textId="77777777" w:rsidR="009B565E" w:rsidRDefault="009B565E">
      <w:r>
        <w:separator/>
      </w:r>
    </w:p>
  </w:footnote>
  <w:footnote w:type="continuationSeparator" w:id="0">
    <w:p w14:paraId="29D50309" w14:textId="77777777" w:rsidR="009B565E" w:rsidRDefault="009B5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1DEC"/>
    <w:multiLevelType w:val="hybridMultilevel"/>
    <w:tmpl w:val="3EB63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B4529"/>
    <w:multiLevelType w:val="hybridMultilevel"/>
    <w:tmpl w:val="C9B6CF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E1BBD"/>
    <w:multiLevelType w:val="hybridMultilevel"/>
    <w:tmpl w:val="939E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B3B8C"/>
    <w:multiLevelType w:val="hybridMultilevel"/>
    <w:tmpl w:val="14B8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1607C"/>
    <w:multiLevelType w:val="hybridMultilevel"/>
    <w:tmpl w:val="8E34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22E9D"/>
    <w:multiLevelType w:val="hybridMultilevel"/>
    <w:tmpl w:val="F722801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48507C0E"/>
    <w:multiLevelType w:val="hybridMultilevel"/>
    <w:tmpl w:val="DDB6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643A6"/>
    <w:multiLevelType w:val="hybridMultilevel"/>
    <w:tmpl w:val="DAC69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B431D3"/>
    <w:multiLevelType w:val="hybridMultilevel"/>
    <w:tmpl w:val="3060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A0DEF"/>
    <w:multiLevelType w:val="hybridMultilevel"/>
    <w:tmpl w:val="3B1E7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F5CA1"/>
    <w:multiLevelType w:val="hybridMultilevel"/>
    <w:tmpl w:val="D0E8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C15B4"/>
    <w:multiLevelType w:val="hybridMultilevel"/>
    <w:tmpl w:val="84AA08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4F5D18"/>
    <w:multiLevelType w:val="hybridMultilevel"/>
    <w:tmpl w:val="349E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4573D6"/>
    <w:multiLevelType w:val="hybridMultilevel"/>
    <w:tmpl w:val="6516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9B5DC7"/>
    <w:multiLevelType w:val="hybridMultilevel"/>
    <w:tmpl w:val="D6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D07DE"/>
    <w:multiLevelType w:val="hybridMultilevel"/>
    <w:tmpl w:val="F426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6"/>
  </w:num>
  <w:num w:numId="5">
    <w:abstractNumId w:val="7"/>
  </w:num>
  <w:num w:numId="6">
    <w:abstractNumId w:val="4"/>
  </w:num>
  <w:num w:numId="7">
    <w:abstractNumId w:val="3"/>
  </w:num>
  <w:num w:numId="8">
    <w:abstractNumId w:val="5"/>
  </w:num>
  <w:num w:numId="9">
    <w:abstractNumId w:val="1"/>
  </w:num>
  <w:num w:numId="10">
    <w:abstractNumId w:val="10"/>
  </w:num>
  <w:num w:numId="11">
    <w:abstractNumId w:val="9"/>
  </w:num>
  <w:num w:numId="12">
    <w:abstractNumId w:val="15"/>
  </w:num>
  <w:num w:numId="13">
    <w:abstractNumId w:val="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DF"/>
    <w:rsid w:val="00052E23"/>
    <w:rsid w:val="00093378"/>
    <w:rsid w:val="000A206F"/>
    <w:rsid w:val="000D124A"/>
    <w:rsid w:val="001138A5"/>
    <w:rsid w:val="00131A50"/>
    <w:rsid w:val="00137350"/>
    <w:rsid w:val="00155FA7"/>
    <w:rsid w:val="001E1918"/>
    <w:rsid w:val="00221958"/>
    <w:rsid w:val="002A1596"/>
    <w:rsid w:val="003D19FA"/>
    <w:rsid w:val="00442D3D"/>
    <w:rsid w:val="00443C1A"/>
    <w:rsid w:val="004B599D"/>
    <w:rsid w:val="005262E7"/>
    <w:rsid w:val="00564772"/>
    <w:rsid w:val="00644683"/>
    <w:rsid w:val="00655BC5"/>
    <w:rsid w:val="006D5532"/>
    <w:rsid w:val="006D78AF"/>
    <w:rsid w:val="006E6299"/>
    <w:rsid w:val="006F01A2"/>
    <w:rsid w:val="00743FA1"/>
    <w:rsid w:val="00766CDF"/>
    <w:rsid w:val="007871CD"/>
    <w:rsid w:val="0079462D"/>
    <w:rsid w:val="00795851"/>
    <w:rsid w:val="007A01E5"/>
    <w:rsid w:val="00814865"/>
    <w:rsid w:val="00882D1E"/>
    <w:rsid w:val="008A5106"/>
    <w:rsid w:val="009A4015"/>
    <w:rsid w:val="009B565E"/>
    <w:rsid w:val="00A67364"/>
    <w:rsid w:val="00A73718"/>
    <w:rsid w:val="00AB7F33"/>
    <w:rsid w:val="00AC2F58"/>
    <w:rsid w:val="00AC7E8F"/>
    <w:rsid w:val="00B2586D"/>
    <w:rsid w:val="00B556B2"/>
    <w:rsid w:val="00B62297"/>
    <w:rsid w:val="00B81AB1"/>
    <w:rsid w:val="00BB02E0"/>
    <w:rsid w:val="00C505C2"/>
    <w:rsid w:val="00C55543"/>
    <w:rsid w:val="00C56D40"/>
    <w:rsid w:val="00C63C41"/>
    <w:rsid w:val="00CC1642"/>
    <w:rsid w:val="00D978EA"/>
    <w:rsid w:val="00DB0BAE"/>
    <w:rsid w:val="00DB1A14"/>
    <w:rsid w:val="00DE69F4"/>
    <w:rsid w:val="00E26687"/>
    <w:rsid w:val="00E9613D"/>
    <w:rsid w:val="00EC46DF"/>
    <w:rsid w:val="00EF18BA"/>
    <w:rsid w:val="00FC29B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FF9C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6299"/>
    <w:rPr>
      <w:rFonts w:ascii="Times New Roman" w:hAnsi="Times New Roman" w:cs="Times New Roman"/>
    </w:rPr>
  </w:style>
  <w:style w:type="paragraph" w:styleId="Heading1">
    <w:name w:val="heading 1"/>
    <w:basedOn w:val="Normal"/>
    <w:link w:val="Heading1Char"/>
    <w:uiPriority w:val="9"/>
    <w:qFormat/>
    <w:rsid w:val="007A01E5"/>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A01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DF"/>
    <w:rPr>
      <w:color w:val="0563C1" w:themeColor="hyperlink"/>
      <w:u w:val="single"/>
    </w:rPr>
  </w:style>
  <w:style w:type="paragraph" w:styleId="ListParagraph">
    <w:name w:val="List Paragraph"/>
    <w:basedOn w:val="Normal"/>
    <w:uiPriority w:val="34"/>
    <w:qFormat/>
    <w:rsid w:val="00766CDF"/>
    <w:pPr>
      <w:ind w:left="720"/>
      <w:contextualSpacing/>
    </w:pPr>
    <w:rPr>
      <w:rFonts w:asciiTheme="minorHAnsi" w:hAnsiTheme="minorHAnsi" w:cstheme="minorBidi"/>
    </w:rPr>
  </w:style>
  <w:style w:type="table" w:styleId="TableGrid">
    <w:name w:val="Table Grid"/>
    <w:basedOn w:val="TableNormal"/>
    <w:uiPriority w:val="39"/>
    <w:rsid w:val="0076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6CDF"/>
    <w:pPr>
      <w:spacing w:before="100" w:beforeAutospacing="1" w:after="100" w:afterAutospacing="1"/>
    </w:pPr>
  </w:style>
  <w:style w:type="paragraph" w:styleId="Footer">
    <w:name w:val="footer"/>
    <w:basedOn w:val="Normal"/>
    <w:link w:val="FooterChar"/>
    <w:uiPriority w:val="99"/>
    <w:unhideWhenUsed/>
    <w:rsid w:val="00766CDF"/>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66CDF"/>
  </w:style>
  <w:style w:type="character" w:styleId="PageNumber">
    <w:name w:val="page number"/>
    <w:basedOn w:val="DefaultParagraphFont"/>
    <w:uiPriority w:val="99"/>
    <w:semiHidden/>
    <w:unhideWhenUsed/>
    <w:rsid w:val="00766CDF"/>
  </w:style>
  <w:style w:type="character" w:styleId="FollowedHyperlink">
    <w:name w:val="FollowedHyperlink"/>
    <w:basedOn w:val="DefaultParagraphFont"/>
    <w:uiPriority w:val="99"/>
    <w:semiHidden/>
    <w:unhideWhenUsed/>
    <w:rsid w:val="00766CDF"/>
    <w:rPr>
      <w:color w:val="954F72" w:themeColor="followedHyperlink"/>
      <w:u w:val="single"/>
    </w:rPr>
  </w:style>
  <w:style w:type="character" w:styleId="Strong">
    <w:name w:val="Strong"/>
    <w:basedOn w:val="DefaultParagraphFont"/>
    <w:uiPriority w:val="22"/>
    <w:qFormat/>
    <w:rsid w:val="00EC46DF"/>
    <w:rPr>
      <w:b/>
      <w:bCs/>
    </w:rPr>
  </w:style>
  <w:style w:type="character" w:customStyle="1" w:styleId="apple-converted-space">
    <w:name w:val="apple-converted-space"/>
    <w:basedOn w:val="DefaultParagraphFont"/>
    <w:rsid w:val="00EC46DF"/>
  </w:style>
  <w:style w:type="character" w:customStyle="1" w:styleId="Heading1Char">
    <w:name w:val="Heading 1 Char"/>
    <w:basedOn w:val="DefaultParagraphFont"/>
    <w:link w:val="Heading1"/>
    <w:uiPriority w:val="9"/>
    <w:rsid w:val="007A01E5"/>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A01E5"/>
    <w:rPr>
      <w:rFonts w:asciiTheme="majorHAnsi" w:eastAsiaTheme="majorEastAsia" w:hAnsiTheme="majorHAnsi" w:cstheme="majorBidi"/>
      <w:i/>
      <w:iCs/>
      <w:color w:val="2F5496" w:themeColor="accent1" w:themeShade="BF"/>
    </w:rPr>
  </w:style>
  <w:style w:type="paragraph" w:customStyle="1" w:styleId="author">
    <w:name w:val="author"/>
    <w:basedOn w:val="Normal"/>
    <w:rsid w:val="007A01E5"/>
    <w:pPr>
      <w:spacing w:before="100" w:beforeAutospacing="1" w:after="100" w:afterAutospacing="1"/>
    </w:pPr>
  </w:style>
  <w:style w:type="paragraph" w:customStyle="1" w:styleId="small">
    <w:name w:val="small"/>
    <w:basedOn w:val="Normal"/>
    <w:rsid w:val="007A01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4978">
      <w:bodyDiv w:val="1"/>
      <w:marLeft w:val="0"/>
      <w:marRight w:val="0"/>
      <w:marTop w:val="0"/>
      <w:marBottom w:val="0"/>
      <w:divBdr>
        <w:top w:val="none" w:sz="0" w:space="0" w:color="auto"/>
        <w:left w:val="none" w:sz="0" w:space="0" w:color="auto"/>
        <w:bottom w:val="none" w:sz="0" w:space="0" w:color="auto"/>
        <w:right w:val="none" w:sz="0" w:space="0" w:color="auto"/>
      </w:divBdr>
    </w:div>
    <w:div w:id="400637731">
      <w:bodyDiv w:val="1"/>
      <w:marLeft w:val="0"/>
      <w:marRight w:val="0"/>
      <w:marTop w:val="0"/>
      <w:marBottom w:val="0"/>
      <w:divBdr>
        <w:top w:val="none" w:sz="0" w:space="0" w:color="auto"/>
        <w:left w:val="none" w:sz="0" w:space="0" w:color="auto"/>
        <w:bottom w:val="none" w:sz="0" w:space="0" w:color="auto"/>
        <w:right w:val="none" w:sz="0" w:space="0" w:color="auto"/>
      </w:divBdr>
    </w:div>
    <w:div w:id="511454169">
      <w:bodyDiv w:val="1"/>
      <w:marLeft w:val="0"/>
      <w:marRight w:val="0"/>
      <w:marTop w:val="0"/>
      <w:marBottom w:val="0"/>
      <w:divBdr>
        <w:top w:val="none" w:sz="0" w:space="0" w:color="auto"/>
        <w:left w:val="none" w:sz="0" w:space="0" w:color="auto"/>
        <w:bottom w:val="none" w:sz="0" w:space="0" w:color="auto"/>
        <w:right w:val="none" w:sz="0" w:space="0" w:color="auto"/>
      </w:divBdr>
    </w:div>
    <w:div w:id="624120123">
      <w:bodyDiv w:val="1"/>
      <w:marLeft w:val="0"/>
      <w:marRight w:val="0"/>
      <w:marTop w:val="0"/>
      <w:marBottom w:val="0"/>
      <w:divBdr>
        <w:top w:val="none" w:sz="0" w:space="0" w:color="auto"/>
        <w:left w:val="none" w:sz="0" w:space="0" w:color="auto"/>
        <w:bottom w:val="none" w:sz="0" w:space="0" w:color="auto"/>
        <w:right w:val="none" w:sz="0" w:space="0" w:color="auto"/>
      </w:divBdr>
    </w:div>
    <w:div w:id="1398894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libguides.framingham.edu/az.php"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scd.org/publications/books/104134/chapters/Phonics-and-Word-Study.aspx" TargetMode="External"/><Relationship Id="rId11" Type="http://schemas.openxmlformats.org/officeDocument/2006/relationships/hyperlink" Target="http://www.ascd.org/publications/books/104134/chapters/Phonics-and-Word-Study.aspx" TargetMode="External"/><Relationship Id="rId12" Type="http://schemas.openxmlformats.org/officeDocument/2006/relationships/hyperlink" Target="http://www.literacyworldwide.org/docs/default-source/where-we-stand/ila-explaining-phonics-instruction-an-educators-guide.pdf" TargetMode="External"/><Relationship Id="rId13" Type="http://schemas.openxmlformats.org/officeDocument/2006/relationships/hyperlink" Target="https://files.eric.ed.gov/fulltext/EJ1200223.pdf" TargetMode="External"/><Relationship Id="rId14" Type="http://schemas.openxmlformats.org/officeDocument/2006/relationships/hyperlink" Target="http://www.ldonline.org/spearswerling/Components_of_Effective_Reading_Instruction" TargetMode="External"/><Relationship Id="rId15" Type="http://schemas.openxmlformats.org/officeDocument/2006/relationships/image" Target="media/image2.png"/><Relationship Id="rId16" Type="http://schemas.openxmlformats.org/officeDocument/2006/relationships/hyperlink" Target="https://www.framingham.edu/Assets/uploads/academics/graduate-%20studies/_documents/graduate-student-handbook.pdf" TargetMode="External"/><Relationship Id="rId17" Type="http://schemas.openxmlformats.org/officeDocument/2006/relationships/image" Target="media/image3.png"/><Relationship Id="rId18" Type="http://schemas.openxmlformats.org/officeDocument/2006/relationships/hyperlink" Target="mailto:lbridges@framingham.edu" TargetMode="External"/><Relationship Id="rId19" Type="http://schemas.openxmlformats.org/officeDocument/2006/relationships/hyperlink" Target="mailto:kfamosi@framingham.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kfamosi@framingha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3221</Words>
  <Characters>18361</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Bower</dc:creator>
  <cp:keywords/>
  <dc:description/>
  <cp:lastModifiedBy>Kelsey Bower</cp:lastModifiedBy>
  <cp:revision>3</cp:revision>
  <cp:lastPrinted>2019-10-30T20:39:00Z</cp:lastPrinted>
  <dcterms:created xsi:type="dcterms:W3CDTF">2019-10-30T20:39:00Z</dcterms:created>
  <dcterms:modified xsi:type="dcterms:W3CDTF">2019-10-30T20:39:00Z</dcterms:modified>
</cp:coreProperties>
</file>